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r w:rsidRPr="00B45290">
        <w:rPr>
          <w:rFonts w:ascii="Arial" w:eastAsia="Arial" w:hAnsi="Arial" w:cs="Arial"/>
          <w:sz w:val="24"/>
          <w:szCs w:val="24"/>
        </w:rPr>
        <w:t>Clusters</w:t>
      </w:r>
      <w:proofErr w:type="spell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37B16E41" w14:textId="27302A5E" w:rsidR="000B7445"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788370" w:history="1">
            <w:r w:rsidR="000B7445" w:rsidRPr="005E6F26">
              <w:rPr>
                <w:rStyle w:val="Hyperlink"/>
                <w:rFonts w:ascii="Arial" w:hAnsi="Arial" w:cs="Arial"/>
                <w:b/>
                <w:bCs/>
                <w:noProof/>
              </w:rPr>
              <w:t>Introducción</w:t>
            </w:r>
            <w:r w:rsidR="000B7445">
              <w:rPr>
                <w:noProof/>
                <w:webHidden/>
              </w:rPr>
              <w:tab/>
            </w:r>
            <w:r w:rsidR="000B7445">
              <w:rPr>
                <w:noProof/>
                <w:webHidden/>
              </w:rPr>
              <w:fldChar w:fldCharType="begin"/>
            </w:r>
            <w:r w:rsidR="000B7445">
              <w:rPr>
                <w:noProof/>
                <w:webHidden/>
              </w:rPr>
              <w:instrText xml:space="preserve"> PAGEREF _Toc147788370 \h </w:instrText>
            </w:r>
            <w:r w:rsidR="000B7445">
              <w:rPr>
                <w:noProof/>
                <w:webHidden/>
              </w:rPr>
            </w:r>
            <w:r w:rsidR="000B7445">
              <w:rPr>
                <w:noProof/>
                <w:webHidden/>
              </w:rPr>
              <w:fldChar w:fldCharType="separate"/>
            </w:r>
            <w:r w:rsidR="000B7445">
              <w:rPr>
                <w:noProof/>
                <w:webHidden/>
              </w:rPr>
              <w:t>- 9 -</w:t>
            </w:r>
            <w:r w:rsidR="000B7445">
              <w:rPr>
                <w:noProof/>
                <w:webHidden/>
              </w:rPr>
              <w:fldChar w:fldCharType="end"/>
            </w:r>
          </w:hyperlink>
        </w:p>
        <w:p w14:paraId="2CDF7BEC" w14:textId="3630AE12"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371" w:history="1">
            <w:r w:rsidRPr="005E6F26">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_Toc147788371 \h </w:instrText>
            </w:r>
            <w:r>
              <w:rPr>
                <w:noProof/>
                <w:webHidden/>
              </w:rPr>
            </w:r>
            <w:r>
              <w:rPr>
                <w:noProof/>
                <w:webHidden/>
              </w:rPr>
              <w:fldChar w:fldCharType="separate"/>
            </w:r>
            <w:r>
              <w:rPr>
                <w:noProof/>
                <w:webHidden/>
              </w:rPr>
              <w:t>- 14 -</w:t>
            </w:r>
            <w:r>
              <w:rPr>
                <w:noProof/>
                <w:webHidden/>
              </w:rPr>
              <w:fldChar w:fldCharType="end"/>
            </w:r>
          </w:hyperlink>
        </w:p>
        <w:p w14:paraId="14A1CB14" w14:textId="181E2D3F"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72" w:history="1">
            <w:r w:rsidRPr="005E6F26">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_Toc147788372 \h </w:instrText>
            </w:r>
            <w:r>
              <w:rPr>
                <w:noProof/>
                <w:webHidden/>
              </w:rPr>
            </w:r>
            <w:r>
              <w:rPr>
                <w:noProof/>
                <w:webHidden/>
              </w:rPr>
              <w:fldChar w:fldCharType="separate"/>
            </w:r>
            <w:r>
              <w:rPr>
                <w:noProof/>
                <w:webHidden/>
              </w:rPr>
              <w:t>- 14 -</w:t>
            </w:r>
            <w:r>
              <w:rPr>
                <w:noProof/>
                <w:webHidden/>
              </w:rPr>
              <w:fldChar w:fldCharType="end"/>
            </w:r>
          </w:hyperlink>
        </w:p>
        <w:p w14:paraId="1DF8768A" w14:textId="35A3B8DC"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3" w:history="1">
            <w:r w:rsidRPr="005E6F26">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_Toc147788373 \h </w:instrText>
            </w:r>
            <w:r>
              <w:rPr>
                <w:noProof/>
                <w:webHidden/>
              </w:rPr>
            </w:r>
            <w:r>
              <w:rPr>
                <w:noProof/>
                <w:webHidden/>
              </w:rPr>
              <w:fldChar w:fldCharType="separate"/>
            </w:r>
            <w:r>
              <w:rPr>
                <w:noProof/>
                <w:webHidden/>
              </w:rPr>
              <w:t>- 14 -</w:t>
            </w:r>
            <w:r>
              <w:rPr>
                <w:noProof/>
                <w:webHidden/>
              </w:rPr>
              <w:fldChar w:fldCharType="end"/>
            </w:r>
          </w:hyperlink>
        </w:p>
        <w:p w14:paraId="5FE84F6B" w14:textId="1786E1C7"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4" w:history="1">
            <w:r w:rsidRPr="005E6F26">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_Toc147788374 \h </w:instrText>
            </w:r>
            <w:r>
              <w:rPr>
                <w:noProof/>
                <w:webHidden/>
              </w:rPr>
            </w:r>
            <w:r>
              <w:rPr>
                <w:noProof/>
                <w:webHidden/>
              </w:rPr>
              <w:fldChar w:fldCharType="separate"/>
            </w:r>
            <w:r>
              <w:rPr>
                <w:noProof/>
                <w:webHidden/>
              </w:rPr>
              <w:t>- 15 -</w:t>
            </w:r>
            <w:r>
              <w:rPr>
                <w:noProof/>
                <w:webHidden/>
              </w:rPr>
              <w:fldChar w:fldCharType="end"/>
            </w:r>
          </w:hyperlink>
        </w:p>
        <w:p w14:paraId="6E3B9A0E" w14:textId="1FAD787E"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75" w:history="1">
            <w:r w:rsidRPr="005E6F26">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_Toc147788375 \h </w:instrText>
            </w:r>
            <w:r>
              <w:rPr>
                <w:noProof/>
                <w:webHidden/>
              </w:rPr>
            </w:r>
            <w:r>
              <w:rPr>
                <w:noProof/>
                <w:webHidden/>
              </w:rPr>
              <w:fldChar w:fldCharType="separate"/>
            </w:r>
            <w:r>
              <w:rPr>
                <w:noProof/>
                <w:webHidden/>
              </w:rPr>
              <w:t>- 15 -</w:t>
            </w:r>
            <w:r>
              <w:rPr>
                <w:noProof/>
                <w:webHidden/>
              </w:rPr>
              <w:fldChar w:fldCharType="end"/>
            </w:r>
          </w:hyperlink>
        </w:p>
        <w:p w14:paraId="7F91F149" w14:textId="7B987CC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6" w:history="1">
            <w:r w:rsidRPr="005E6F26">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_Toc147788376 \h </w:instrText>
            </w:r>
            <w:r>
              <w:rPr>
                <w:noProof/>
                <w:webHidden/>
              </w:rPr>
            </w:r>
            <w:r>
              <w:rPr>
                <w:noProof/>
                <w:webHidden/>
              </w:rPr>
              <w:fldChar w:fldCharType="separate"/>
            </w:r>
            <w:r>
              <w:rPr>
                <w:noProof/>
                <w:webHidden/>
              </w:rPr>
              <w:t>- 15 -</w:t>
            </w:r>
            <w:r>
              <w:rPr>
                <w:noProof/>
                <w:webHidden/>
              </w:rPr>
              <w:fldChar w:fldCharType="end"/>
            </w:r>
          </w:hyperlink>
        </w:p>
        <w:p w14:paraId="1CE2746F" w14:textId="7FFD6F9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7"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_Toc147788377 \h </w:instrText>
            </w:r>
            <w:r>
              <w:rPr>
                <w:noProof/>
                <w:webHidden/>
              </w:rPr>
            </w:r>
            <w:r>
              <w:rPr>
                <w:noProof/>
                <w:webHidden/>
              </w:rPr>
              <w:fldChar w:fldCharType="separate"/>
            </w:r>
            <w:r>
              <w:rPr>
                <w:noProof/>
                <w:webHidden/>
              </w:rPr>
              <w:t>- 16 -</w:t>
            </w:r>
            <w:r>
              <w:rPr>
                <w:noProof/>
                <w:webHidden/>
              </w:rPr>
              <w:fldChar w:fldCharType="end"/>
            </w:r>
          </w:hyperlink>
        </w:p>
        <w:p w14:paraId="369983FE" w14:textId="725AB940"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8"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_Toc147788378 \h </w:instrText>
            </w:r>
            <w:r>
              <w:rPr>
                <w:noProof/>
                <w:webHidden/>
              </w:rPr>
            </w:r>
            <w:r>
              <w:rPr>
                <w:noProof/>
                <w:webHidden/>
              </w:rPr>
              <w:fldChar w:fldCharType="separate"/>
            </w:r>
            <w:r>
              <w:rPr>
                <w:noProof/>
                <w:webHidden/>
              </w:rPr>
              <w:t>- 16 -</w:t>
            </w:r>
            <w:r>
              <w:rPr>
                <w:noProof/>
                <w:webHidden/>
              </w:rPr>
              <w:fldChar w:fldCharType="end"/>
            </w:r>
          </w:hyperlink>
        </w:p>
        <w:p w14:paraId="3A696D8F" w14:textId="377AA388"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9"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_Toc147788379 \h </w:instrText>
            </w:r>
            <w:r>
              <w:rPr>
                <w:noProof/>
                <w:webHidden/>
              </w:rPr>
            </w:r>
            <w:r>
              <w:rPr>
                <w:noProof/>
                <w:webHidden/>
              </w:rPr>
              <w:fldChar w:fldCharType="separate"/>
            </w:r>
            <w:r>
              <w:rPr>
                <w:noProof/>
                <w:webHidden/>
              </w:rPr>
              <w:t>- 16 -</w:t>
            </w:r>
            <w:r>
              <w:rPr>
                <w:noProof/>
                <w:webHidden/>
              </w:rPr>
              <w:fldChar w:fldCharType="end"/>
            </w:r>
          </w:hyperlink>
        </w:p>
        <w:p w14:paraId="799CC8F5" w14:textId="6E4C790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0" w:history="1">
            <w:r w:rsidRPr="005E6F26">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_Toc147788380 \h </w:instrText>
            </w:r>
            <w:r>
              <w:rPr>
                <w:noProof/>
                <w:webHidden/>
              </w:rPr>
            </w:r>
            <w:r>
              <w:rPr>
                <w:noProof/>
                <w:webHidden/>
              </w:rPr>
              <w:fldChar w:fldCharType="separate"/>
            </w:r>
            <w:r>
              <w:rPr>
                <w:noProof/>
                <w:webHidden/>
              </w:rPr>
              <w:t>- 16 -</w:t>
            </w:r>
            <w:r>
              <w:rPr>
                <w:noProof/>
                <w:webHidden/>
              </w:rPr>
              <w:fldChar w:fldCharType="end"/>
            </w:r>
          </w:hyperlink>
        </w:p>
        <w:p w14:paraId="0ED6602F" w14:textId="59F3F513"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1" w:history="1">
            <w:r w:rsidRPr="005E6F26">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_Toc147788381 \h </w:instrText>
            </w:r>
            <w:r>
              <w:rPr>
                <w:noProof/>
                <w:webHidden/>
              </w:rPr>
            </w:r>
            <w:r>
              <w:rPr>
                <w:noProof/>
                <w:webHidden/>
              </w:rPr>
              <w:fldChar w:fldCharType="separate"/>
            </w:r>
            <w:r>
              <w:rPr>
                <w:noProof/>
                <w:webHidden/>
              </w:rPr>
              <w:t>- 17 -</w:t>
            </w:r>
            <w:r>
              <w:rPr>
                <w:noProof/>
                <w:webHidden/>
              </w:rPr>
              <w:fldChar w:fldCharType="end"/>
            </w:r>
          </w:hyperlink>
        </w:p>
        <w:p w14:paraId="5134A43E" w14:textId="7D777A17"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2" w:history="1">
            <w:r w:rsidRPr="005E6F26">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_Toc147788382 \h </w:instrText>
            </w:r>
            <w:r>
              <w:rPr>
                <w:noProof/>
                <w:webHidden/>
              </w:rPr>
            </w:r>
            <w:r>
              <w:rPr>
                <w:noProof/>
                <w:webHidden/>
              </w:rPr>
              <w:fldChar w:fldCharType="separate"/>
            </w:r>
            <w:r>
              <w:rPr>
                <w:noProof/>
                <w:webHidden/>
              </w:rPr>
              <w:t>- 18 -</w:t>
            </w:r>
            <w:r>
              <w:rPr>
                <w:noProof/>
                <w:webHidden/>
              </w:rPr>
              <w:fldChar w:fldCharType="end"/>
            </w:r>
          </w:hyperlink>
        </w:p>
        <w:p w14:paraId="6B8DCF10" w14:textId="52FF88F2"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3" w:history="1">
            <w:r w:rsidRPr="005E6F26">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_Toc147788383 \h </w:instrText>
            </w:r>
            <w:r>
              <w:rPr>
                <w:noProof/>
                <w:webHidden/>
              </w:rPr>
            </w:r>
            <w:r>
              <w:rPr>
                <w:noProof/>
                <w:webHidden/>
              </w:rPr>
              <w:fldChar w:fldCharType="separate"/>
            </w:r>
            <w:r>
              <w:rPr>
                <w:noProof/>
                <w:webHidden/>
              </w:rPr>
              <w:t>- 18 -</w:t>
            </w:r>
            <w:r>
              <w:rPr>
                <w:noProof/>
                <w:webHidden/>
              </w:rPr>
              <w:fldChar w:fldCharType="end"/>
            </w:r>
          </w:hyperlink>
        </w:p>
        <w:p w14:paraId="3A4D9246" w14:textId="33882227"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4" w:history="1">
            <w:r w:rsidRPr="005E6F26">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_Toc147788384 \h </w:instrText>
            </w:r>
            <w:r>
              <w:rPr>
                <w:noProof/>
                <w:webHidden/>
              </w:rPr>
            </w:r>
            <w:r>
              <w:rPr>
                <w:noProof/>
                <w:webHidden/>
              </w:rPr>
              <w:fldChar w:fldCharType="separate"/>
            </w:r>
            <w:r>
              <w:rPr>
                <w:noProof/>
                <w:webHidden/>
              </w:rPr>
              <w:t>- 18 -</w:t>
            </w:r>
            <w:r>
              <w:rPr>
                <w:noProof/>
                <w:webHidden/>
              </w:rPr>
              <w:fldChar w:fldCharType="end"/>
            </w:r>
          </w:hyperlink>
        </w:p>
        <w:p w14:paraId="4CF14BD7" w14:textId="72062A0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5" w:history="1">
            <w:r w:rsidRPr="005E6F26">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_Toc147788385 \h </w:instrText>
            </w:r>
            <w:r>
              <w:rPr>
                <w:noProof/>
                <w:webHidden/>
              </w:rPr>
            </w:r>
            <w:r>
              <w:rPr>
                <w:noProof/>
                <w:webHidden/>
              </w:rPr>
              <w:fldChar w:fldCharType="separate"/>
            </w:r>
            <w:r>
              <w:rPr>
                <w:noProof/>
                <w:webHidden/>
              </w:rPr>
              <w:t>- 19 -</w:t>
            </w:r>
            <w:r>
              <w:rPr>
                <w:noProof/>
                <w:webHidden/>
              </w:rPr>
              <w:fldChar w:fldCharType="end"/>
            </w:r>
          </w:hyperlink>
        </w:p>
        <w:p w14:paraId="5FF74AB9" w14:textId="2C41A31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6" w:history="1">
            <w:r w:rsidRPr="005E6F26">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_Toc147788386 \h </w:instrText>
            </w:r>
            <w:r>
              <w:rPr>
                <w:noProof/>
                <w:webHidden/>
              </w:rPr>
            </w:r>
            <w:r>
              <w:rPr>
                <w:noProof/>
                <w:webHidden/>
              </w:rPr>
              <w:fldChar w:fldCharType="separate"/>
            </w:r>
            <w:r>
              <w:rPr>
                <w:noProof/>
                <w:webHidden/>
              </w:rPr>
              <w:t>- 25 -</w:t>
            </w:r>
            <w:r>
              <w:rPr>
                <w:noProof/>
                <w:webHidden/>
              </w:rPr>
              <w:fldChar w:fldCharType="end"/>
            </w:r>
          </w:hyperlink>
        </w:p>
        <w:p w14:paraId="2CFA9052" w14:textId="15D08782"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7" w:history="1">
            <w:r w:rsidRPr="005E6F26">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_Toc147788387 \h </w:instrText>
            </w:r>
            <w:r>
              <w:rPr>
                <w:noProof/>
                <w:webHidden/>
              </w:rPr>
            </w:r>
            <w:r>
              <w:rPr>
                <w:noProof/>
                <w:webHidden/>
              </w:rPr>
              <w:fldChar w:fldCharType="separate"/>
            </w:r>
            <w:r>
              <w:rPr>
                <w:noProof/>
                <w:webHidden/>
              </w:rPr>
              <w:t>- 26 -</w:t>
            </w:r>
            <w:r>
              <w:rPr>
                <w:noProof/>
                <w:webHidden/>
              </w:rPr>
              <w:fldChar w:fldCharType="end"/>
            </w:r>
          </w:hyperlink>
        </w:p>
        <w:p w14:paraId="237F6FF5" w14:textId="4FE960E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8" w:history="1">
            <w:r w:rsidRPr="005E6F26">
              <w:rPr>
                <w:rStyle w:val="Hyperlink"/>
                <w:rFonts w:ascii="Arial" w:hAnsi="Arial" w:cs="Arial"/>
                <w:b/>
                <w:bCs/>
                <w:noProof/>
              </w:rPr>
              <w:t>Modelos Pedagógicos</w:t>
            </w:r>
            <w:r>
              <w:rPr>
                <w:noProof/>
                <w:webHidden/>
              </w:rPr>
              <w:tab/>
            </w:r>
            <w:r>
              <w:rPr>
                <w:noProof/>
                <w:webHidden/>
              </w:rPr>
              <w:fldChar w:fldCharType="begin"/>
            </w:r>
            <w:r>
              <w:rPr>
                <w:noProof/>
                <w:webHidden/>
              </w:rPr>
              <w:instrText xml:space="preserve"> PAGEREF _Toc147788388 \h </w:instrText>
            </w:r>
            <w:r>
              <w:rPr>
                <w:noProof/>
                <w:webHidden/>
              </w:rPr>
            </w:r>
            <w:r>
              <w:rPr>
                <w:noProof/>
                <w:webHidden/>
              </w:rPr>
              <w:fldChar w:fldCharType="separate"/>
            </w:r>
            <w:r>
              <w:rPr>
                <w:noProof/>
                <w:webHidden/>
              </w:rPr>
              <w:t>- 27 -</w:t>
            </w:r>
            <w:r>
              <w:rPr>
                <w:noProof/>
                <w:webHidden/>
              </w:rPr>
              <w:fldChar w:fldCharType="end"/>
            </w:r>
          </w:hyperlink>
        </w:p>
        <w:p w14:paraId="6AF6DF7F" w14:textId="1F8B5154"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9" w:history="1">
            <w:r w:rsidRPr="005E6F26">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_Toc147788389 \h </w:instrText>
            </w:r>
            <w:r>
              <w:rPr>
                <w:noProof/>
                <w:webHidden/>
              </w:rPr>
            </w:r>
            <w:r>
              <w:rPr>
                <w:noProof/>
                <w:webHidden/>
              </w:rPr>
              <w:fldChar w:fldCharType="separate"/>
            </w:r>
            <w:r>
              <w:rPr>
                <w:noProof/>
                <w:webHidden/>
              </w:rPr>
              <w:t>- 27 -</w:t>
            </w:r>
            <w:r>
              <w:rPr>
                <w:noProof/>
                <w:webHidden/>
              </w:rPr>
              <w:fldChar w:fldCharType="end"/>
            </w:r>
          </w:hyperlink>
        </w:p>
        <w:p w14:paraId="1BE8EEA5" w14:textId="4A39EA2E"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0" w:history="1">
            <w:r w:rsidRPr="005E6F26">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_Toc147788390 \h </w:instrText>
            </w:r>
            <w:r>
              <w:rPr>
                <w:noProof/>
                <w:webHidden/>
              </w:rPr>
            </w:r>
            <w:r>
              <w:rPr>
                <w:noProof/>
                <w:webHidden/>
              </w:rPr>
              <w:fldChar w:fldCharType="separate"/>
            </w:r>
            <w:r>
              <w:rPr>
                <w:noProof/>
                <w:webHidden/>
              </w:rPr>
              <w:t>- 45 -</w:t>
            </w:r>
            <w:r>
              <w:rPr>
                <w:noProof/>
                <w:webHidden/>
              </w:rPr>
              <w:fldChar w:fldCharType="end"/>
            </w:r>
          </w:hyperlink>
        </w:p>
        <w:p w14:paraId="5217EBCF" w14:textId="008988E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1" w:history="1">
            <w:r w:rsidRPr="005E6F26">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_Toc147788391 \h </w:instrText>
            </w:r>
            <w:r>
              <w:rPr>
                <w:noProof/>
                <w:webHidden/>
              </w:rPr>
            </w:r>
            <w:r>
              <w:rPr>
                <w:noProof/>
                <w:webHidden/>
              </w:rPr>
              <w:fldChar w:fldCharType="separate"/>
            </w:r>
            <w:r>
              <w:rPr>
                <w:noProof/>
                <w:webHidden/>
              </w:rPr>
              <w:t>- 47 -</w:t>
            </w:r>
            <w:r>
              <w:rPr>
                <w:noProof/>
                <w:webHidden/>
              </w:rPr>
              <w:fldChar w:fldCharType="end"/>
            </w:r>
          </w:hyperlink>
        </w:p>
        <w:p w14:paraId="7ABE430E" w14:textId="7B46D788"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2" w:history="1">
            <w:r w:rsidRPr="005E6F26">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_Toc147788392 \h </w:instrText>
            </w:r>
            <w:r>
              <w:rPr>
                <w:noProof/>
                <w:webHidden/>
              </w:rPr>
            </w:r>
            <w:r>
              <w:rPr>
                <w:noProof/>
                <w:webHidden/>
              </w:rPr>
              <w:fldChar w:fldCharType="separate"/>
            </w:r>
            <w:r>
              <w:rPr>
                <w:noProof/>
                <w:webHidden/>
              </w:rPr>
              <w:t>- 49 -</w:t>
            </w:r>
            <w:r>
              <w:rPr>
                <w:noProof/>
                <w:webHidden/>
              </w:rPr>
              <w:fldChar w:fldCharType="end"/>
            </w:r>
          </w:hyperlink>
        </w:p>
        <w:p w14:paraId="701F6EA3" w14:textId="3E4B7A2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3" w:history="1">
            <w:r w:rsidRPr="005E6F26">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_Toc147788393 \h </w:instrText>
            </w:r>
            <w:r>
              <w:rPr>
                <w:noProof/>
                <w:webHidden/>
              </w:rPr>
            </w:r>
            <w:r>
              <w:rPr>
                <w:noProof/>
                <w:webHidden/>
              </w:rPr>
              <w:fldChar w:fldCharType="separate"/>
            </w:r>
            <w:r>
              <w:rPr>
                <w:noProof/>
                <w:webHidden/>
              </w:rPr>
              <w:t>- 50 -</w:t>
            </w:r>
            <w:r>
              <w:rPr>
                <w:noProof/>
                <w:webHidden/>
              </w:rPr>
              <w:fldChar w:fldCharType="end"/>
            </w:r>
          </w:hyperlink>
        </w:p>
        <w:p w14:paraId="00E45B7B" w14:textId="4B2C7292"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4" w:history="1">
            <w:r w:rsidRPr="005E6F26">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_Toc147788394 \h </w:instrText>
            </w:r>
            <w:r>
              <w:rPr>
                <w:noProof/>
                <w:webHidden/>
              </w:rPr>
            </w:r>
            <w:r>
              <w:rPr>
                <w:noProof/>
                <w:webHidden/>
              </w:rPr>
              <w:fldChar w:fldCharType="separate"/>
            </w:r>
            <w:r>
              <w:rPr>
                <w:noProof/>
                <w:webHidden/>
              </w:rPr>
              <w:t>- 51 -</w:t>
            </w:r>
            <w:r>
              <w:rPr>
                <w:noProof/>
                <w:webHidden/>
              </w:rPr>
              <w:fldChar w:fldCharType="end"/>
            </w:r>
          </w:hyperlink>
        </w:p>
        <w:p w14:paraId="53961F53" w14:textId="79307F24"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5" w:history="1">
            <w:r w:rsidRPr="005E6F26">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_Toc147788395 \h </w:instrText>
            </w:r>
            <w:r>
              <w:rPr>
                <w:noProof/>
                <w:webHidden/>
              </w:rPr>
            </w:r>
            <w:r>
              <w:rPr>
                <w:noProof/>
                <w:webHidden/>
              </w:rPr>
              <w:fldChar w:fldCharType="separate"/>
            </w:r>
            <w:r>
              <w:rPr>
                <w:noProof/>
                <w:webHidden/>
              </w:rPr>
              <w:t>- 52 -</w:t>
            </w:r>
            <w:r>
              <w:rPr>
                <w:noProof/>
                <w:webHidden/>
              </w:rPr>
              <w:fldChar w:fldCharType="end"/>
            </w:r>
          </w:hyperlink>
        </w:p>
        <w:p w14:paraId="413CA259" w14:textId="18BD1AE1"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396" w:history="1">
            <w:r w:rsidRPr="005E6F26">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_Toc147788396 \h </w:instrText>
            </w:r>
            <w:r>
              <w:rPr>
                <w:noProof/>
                <w:webHidden/>
              </w:rPr>
            </w:r>
            <w:r>
              <w:rPr>
                <w:noProof/>
                <w:webHidden/>
              </w:rPr>
              <w:fldChar w:fldCharType="separate"/>
            </w:r>
            <w:r>
              <w:rPr>
                <w:noProof/>
                <w:webHidden/>
              </w:rPr>
              <w:t>- 54 -</w:t>
            </w:r>
            <w:r>
              <w:rPr>
                <w:noProof/>
                <w:webHidden/>
              </w:rPr>
              <w:fldChar w:fldCharType="end"/>
            </w:r>
          </w:hyperlink>
        </w:p>
        <w:p w14:paraId="4E2D048D" w14:textId="44578B2A"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7" w:history="1">
            <w:r w:rsidRPr="005E6F26">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_Toc147788397 \h </w:instrText>
            </w:r>
            <w:r>
              <w:rPr>
                <w:noProof/>
                <w:webHidden/>
              </w:rPr>
            </w:r>
            <w:r>
              <w:rPr>
                <w:noProof/>
                <w:webHidden/>
              </w:rPr>
              <w:fldChar w:fldCharType="separate"/>
            </w:r>
            <w:r>
              <w:rPr>
                <w:noProof/>
                <w:webHidden/>
              </w:rPr>
              <w:t>- 55 -</w:t>
            </w:r>
            <w:r>
              <w:rPr>
                <w:noProof/>
                <w:webHidden/>
              </w:rPr>
              <w:fldChar w:fldCharType="end"/>
            </w:r>
          </w:hyperlink>
        </w:p>
        <w:p w14:paraId="3014755B" w14:textId="4B70E402"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8" w:history="1">
            <w:r w:rsidRPr="005E6F26">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_Toc147788398 \h </w:instrText>
            </w:r>
            <w:r>
              <w:rPr>
                <w:noProof/>
                <w:webHidden/>
              </w:rPr>
            </w:r>
            <w:r>
              <w:rPr>
                <w:noProof/>
                <w:webHidden/>
              </w:rPr>
              <w:fldChar w:fldCharType="separate"/>
            </w:r>
            <w:r>
              <w:rPr>
                <w:noProof/>
                <w:webHidden/>
              </w:rPr>
              <w:t>- 55 -</w:t>
            </w:r>
            <w:r>
              <w:rPr>
                <w:noProof/>
                <w:webHidden/>
              </w:rPr>
              <w:fldChar w:fldCharType="end"/>
            </w:r>
          </w:hyperlink>
        </w:p>
        <w:p w14:paraId="1BE6FFA0" w14:textId="349B549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9" w:history="1">
            <w:r w:rsidRPr="005E6F26">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_Toc147788399 \h </w:instrText>
            </w:r>
            <w:r>
              <w:rPr>
                <w:noProof/>
                <w:webHidden/>
              </w:rPr>
            </w:r>
            <w:r>
              <w:rPr>
                <w:noProof/>
                <w:webHidden/>
              </w:rPr>
              <w:fldChar w:fldCharType="separate"/>
            </w:r>
            <w:r>
              <w:rPr>
                <w:noProof/>
                <w:webHidden/>
              </w:rPr>
              <w:t>- 57 -</w:t>
            </w:r>
            <w:r>
              <w:rPr>
                <w:noProof/>
                <w:webHidden/>
              </w:rPr>
              <w:fldChar w:fldCharType="end"/>
            </w:r>
          </w:hyperlink>
        </w:p>
        <w:p w14:paraId="07E94F41" w14:textId="1F637E1D"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0" w:history="1">
            <w:r w:rsidRPr="005E6F26">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_Toc147788400 \h </w:instrText>
            </w:r>
            <w:r>
              <w:rPr>
                <w:noProof/>
                <w:webHidden/>
              </w:rPr>
            </w:r>
            <w:r>
              <w:rPr>
                <w:noProof/>
                <w:webHidden/>
              </w:rPr>
              <w:fldChar w:fldCharType="separate"/>
            </w:r>
            <w:r>
              <w:rPr>
                <w:noProof/>
                <w:webHidden/>
              </w:rPr>
              <w:t>- 59 -</w:t>
            </w:r>
            <w:r>
              <w:rPr>
                <w:noProof/>
                <w:webHidden/>
              </w:rPr>
              <w:fldChar w:fldCharType="end"/>
            </w:r>
          </w:hyperlink>
        </w:p>
        <w:p w14:paraId="1C9237F3" w14:textId="6BB9A81E"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1" w:history="1">
            <w:r w:rsidRPr="005E6F26">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_Toc147788401 \h </w:instrText>
            </w:r>
            <w:r>
              <w:rPr>
                <w:noProof/>
                <w:webHidden/>
              </w:rPr>
            </w:r>
            <w:r>
              <w:rPr>
                <w:noProof/>
                <w:webHidden/>
              </w:rPr>
              <w:fldChar w:fldCharType="separate"/>
            </w:r>
            <w:r>
              <w:rPr>
                <w:noProof/>
                <w:webHidden/>
              </w:rPr>
              <w:t>- 60 -</w:t>
            </w:r>
            <w:r>
              <w:rPr>
                <w:noProof/>
                <w:webHidden/>
              </w:rPr>
              <w:fldChar w:fldCharType="end"/>
            </w:r>
          </w:hyperlink>
        </w:p>
        <w:p w14:paraId="307915C2" w14:textId="2ADA949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402" w:history="1">
            <w:r w:rsidRPr="005E6F26">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_Toc147788402 \h </w:instrText>
            </w:r>
            <w:r>
              <w:rPr>
                <w:noProof/>
                <w:webHidden/>
              </w:rPr>
            </w:r>
            <w:r>
              <w:rPr>
                <w:noProof/>
                <w:webHidden/>
              </w:rPr>
              <w:fldChar w:fldCharType="separate"/>
            </w:r>
            <w:r>
              <w:rPr>
                <w:noProof/>
                <w:webHidden/>
              </w:rPr>
              <w:t>- 61 -</w:t>
            </w:r>
            <w:r>
              <w:rPr>
                <w:noProof/>
                <w:webHidden/>
              </w:rPr>
              <w:fldChar w:fldCharType="end"/>
            </w:r>
          </w:hyperlink>
        </w:p>
        <w:p w14:paraId="30447AF6" w14:textId="1000575C"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3" w:history="1">
            <w:r w:rsidRPr="005E6F26">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_Toc147788403 \h </w:instrText>
            </w:r>
            <w:r>
              <w:rPr>
                <w:noProof/>
                <w:webHidden/>
              </w:rPr>
            </w:r>
            <w:r>
              <w:rPr>
                <w:noProof/>
                <w:webHidden/>
              </w:rPr>
              <w:fldChar w:fldCharType="separate"/>
            </w:r>
            <w:r>
              <w:rPr>
                <w:noProof/>
                <w:webHidden/>
              </w:rPr>
              <w:t>- 69 -</w:t>
            </w:r>
            <w:r>
              <w:rPr>
                <w:noProof/>
                <w:webHidden/>
              </w:rPr>
              <w:fldChar w:fldCharType="end"/>
            </w:r>
          </w:hyperlink>
        </w:p>
        <w:p w14:paraId="4E2DEDC8" w14:textId="51A3FA75"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4" w:history="1">
            <w:r w:rsidRPr="005E6F26">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_Toc147788404 \h </w:instrText>
            </w:r>
            <w:r>
              <w:rPr>
                <w:noProof/>
                <w:webHidden/>
              </w:rPr>
            </w:r>
            <w:r>
              <w:rPr>
                <w:noProof/>
                <w:webHidden/>
              </w:rPr>
              <w:fldChar w:fldCharType="separate"/>
            </w:r>
            <w:r>
              <w:rPr>
                <w:noProof/>
                <w:webHidden/>
              </w:rPr>
              <w:t>- 70 -</w:t>
            </w:r>
            <w:r>
              <w:rPr>
                <w:noProof/>
                <w:webHidden/>
              </w:rPr>
              <w:fldChar w:fldCharType="end"/>
            </w:r>
          </w:hyperlink>
        </w:p>
        <w:p w14:paraId="5307F742" w14:textId="1F8A445D"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5" w:history="1">
            <w:r w:rsidRPr="005E6F26">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_Toc147788405 \h </w:instrText>
            </w:r>
            <w:r>
              <w:rPr>
                <w:noProof/>
                <w:webHidden/>
              </w:rPr>
            </w:r>
            <w:r>
              <w:rPr>
                <w:noProof/>
                <w:webHidden/>
              </w:rPr>
              <w:fldChar w:fldCharType="separate"/>
            </w:r>
            <w:r>
              <w:rPr>
                <w:noProof/>
                <w:webHidden/>
              </w:rPr>
              <w:t>- 74 -</w:t>
            </w:r>
            <w:r>
              <w:rPr>
                <w:noProof/>
                <w:webHidden/>
              </w:rPr>
              <w:fldChar w:fldCharType="end"/>
            </w:r>
          </w:hyperlink>
        </w:p>
        <w:p w14:paraId="476C8CA8" w14:textId="73A58480"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080A1EE0" w14:textId="77777777" w:rsidR="00510CB8" w:rsidRPr="007D2F5C"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78837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C8EF97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583646518"/>
          <w:placeholder>
            <w:docPart w:val="DefaultPlaceholder_-1854013440"/>
          </w:placeholder>
        </w:sdtPr>
        <w:sdtContent>
          <w:r w:rsidR="00A6208E" w:rsidRPr="00A6208E">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sin considerar la existencia de una grupo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78837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788372"/>
      <w:r w:rsidRPr="00D159CA">
        <w:rPr>
          <w:rFonts w:ascii="Arial" w:hAnsi="Arial" w:cs="Arial"/>
          <w:b/>
          <w:bCs/>
          <w:color w:val="auto"/>
          <w:sz w:val="24"/>
          <w:szCs w:val="24"/>
        </w:rPr>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78837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78837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del Test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78837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78837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78837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78837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7883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78838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78838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78838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78838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Presidente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78838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4D1F9FD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22251376"/>
          <w:placeholder>
            <w:docPart w:val="DefaultPlaceholder_-1854013440"/>
          </w:placeholder>
        </w:sdtPr>
        <w:sdtContent>
          <w:r w:rsidR="00A6208E" w:rsidRPr="00A6208E">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130272B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33261508"/>
          <w:placeholder>
            <w:docPart w:val="DefaultPlaceholder_-1854013440"/>
          </w:placeholder>
        </w:sdtPr>
        <w:sdtContent>
          <w:r w:rsidR="00A6208E" w:rsidRPr="00A6208E">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6" w:name="_Toc147788385"/>
      <w:r w:rsidRPr="00CE74F2">
        <w:rPr>
          <w:rFonts w:ascii="Arial" w:hAnsi="Arial" w:cs="Arial"/>
          <w:b/>
          <w:bCs/>
          <w:color w:val="auto"/>
        </w:rPr>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37EB33F0"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A6208E" w:rsidRPr="00A6208E">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703C13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39012184"/>
          <w:placeholder>
            <w:docPart w:val="DefaultPlaceholder_-1854013440"/>
          </w:placeholder>
        </w:sdtPr>
        <w:sdtContent>
          <w:r w:rsidR="00A6208E" w:rsidRPr="00A6208E">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20BDB4E2"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575788646"/>
          <w:placeholder>
            <w:docPart w:val="DefaultPlaceholder_-1854013440"/>
          </w:placeholder>
        </w:sdtPr>
        <w:sdtContent>
          <w:r w:rsidR="00A6208E" w:rsidRPr="00A6208E">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1D709033"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SwiY29udGFpbmVyLXRpdGxlLXNob3J0IjoiIn0sImlzVGVtcG9yYXJ5IjpmYWxzZX1dfQ=="/>
          <w:id w:val="244002034"/>
          <w:placeholder>
            <w:docPart w:val="DefaultPlaceholder_-1854013440"/>
          </w:placeholder>
        </w:sdtPr>
        <w:sdtContent>
          <w:r w:rsidR="00A6208E" w:rsidRPr="00A6208E">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7B8DB1FB"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1771072755"/>
          <w:placeholder>
            <w:docPart w:val="DefaultPlaceholder_-1854013440"/>
          </w:placeholder>
        </w:sdtPr>
        <w:sdtContent>
          <w:r w:rsidR="00A6208E" w:rsidRPr="00A6208E">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788386"/>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2E1DD4FF"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IsImNvbnRhaW5lci10aXRsZS1zaG9ydCI6IiJ9LCJpc1RlbXBvcmFyeSI6ZmFsc2V9XX0="/>
          <w:id w:val="-2075732759"/>
          <w:placeholder>
            <w:docPart w:val="DefaultPlaceholder_-1854013440"/>
          </w:placeholder>
        </w:sdtPr>
        <w:sdtContent>
          <w:r w:rsidR="00A6208E" w:rsidRPr="00A6208E">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788387"/>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6680205"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158044185"/>
          <w:placeholder>
            <w:docPart w:val="DefaultPlaceholder_-1854013440"/>
          </w:placeholder>
        </w:sdtPr>
        <w:sdtContent>
          <w:r w:rsidR="00A6208E" w:rsidRPr="00A6208E">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26A4C3A0" w:rsidR="00FC039F" w:rsidRPr="001A2DAD" w:rsidRDefault="00882354" w:rsidP="001A2DAD">
      <w:pPr>
        <w:pStyle w:val="Heading3"/>
        <w:rPr>
          <w:rFonts w:ascii="Arial" w:hAnsi="Arial" w:cs="Arial"/>
          <w:b/>
          <w:bCs/>
          <w:color w:val="auto"/>
        </w:rPr>
      </w:pPr>
      <w:bookmarkStart w:id="26" w:name="_Toc147788388"/>
      <w:r w:rsidRPr="001A2DAD">
        <w:rPr>
          <w:rFonts w:ascii="Arial" w:hAnsi="Arial" w:cs="Arial"/>
          <w:b/>
          <w:bCs/>
          <w:color w:val="auto"/>
        </w:rPr>
        <w:t>Modelos Pedagógicos</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106EB36"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39334A" w:rsidRPr="0039334A">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4EBE5CF5"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continuación presentaremos </w:t>
      </w:r>
    </w:p>
    <w:p w14:paraId="00C511B3" w14:textId="77777777" w:rsidR="001A2DAD" w:rsidRDefault="001A2DAD" w:rsidP="00BB7B0D">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7" w:name="_Toc147788389"/>
      <w:r w:rsidRPr="00F95E98">
        <w:rPr>
          <w:rFonts w:ascii="Arial" w:hAnsi="Arial" w:cs="Arial"/>
          <w:b/>
          <w:bCs/>
          <w:color w:val="auto"/>
        </w:rPr>
        <w:t>Modelo de Grasha-</w:t>
      </w:r>
      <w:proofErr w:type="spellStart"/>
      <w:r w:rsidRPr="00F95E98">
        <w:rPr>
          <w:rFonts w:ascii="Arial" w:hAnsi="Arial" w:cs="Arial"/>
          <w:b/>
          <w:bCs/>
          <w:color w:val="auto"/>
        </w:rPr>
        <w:t>Riechmann</w:t>
      </w:r>
      <w:bookmarkEnd w:id="27"/>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4FB6A10" w14:textId="4C080773"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Para ello, se procede a analizar Modelos Psicopedagógicos como el “Modelo de Grasha</w:t>
      </w:r>
      <w:r w:rsidR="00F95E98">
        <w:rPr>
          <w:rFonts w:ascii="Arial" w:eastAsia="Arial" w:hAnsi="Arial" w:cs="Arial"/>
          <w:sz w:val="24"/>
          <w:szCs w:val="24"/>
        </w:rPr>
        <w:t>-</w:t>
      </w:r>
      <w:proofErr w:type="spellStart"/>
      <w:r w:rsidRPr="00B45290">
        <w:rPr>
          <w:rFonts w:ascii="Arial" w:eastAsia="Arial" w:hAnsi="Arial" w:cs="Arial"/>
          <w:sz w:val="24"/>
          <w:szCs w:val="24"/>
        </w:rPr>
        <w:t>Riechmann</w:t>
      </w:r>
      <w:proofErr w:type="spellEnd"/>
      <w:sdt>
        <w:sdtPr>
          <w:rPr>
            <w:rFonts w:ascii="Arial" w:eastAsia="Arial" w:hAnsi="Arial" w:cs="Arial"/>
            <w:color w:val="000000"/>
            <w:sz w:val="24"/>
            <w:szCs w:val="24"/>
          </w:rPr>
          <w:tag w:val="MENDELEY_CITATION_v3_eyJjaXRhdGlvbklEIjoiTUVOREVMRVlfQ0lUQVRJT05fZjUwMDI1YWMtMTUwMi00NTcxLThlYzUtYzdjY2Y4YzBhYjIyIiwicHJvcGVydGllcyI6eyJub3RlSW5kZXgiOjB9LCJpc0VkaXRlZCI6ZmFsc2UsIm1hbnVhbE92ZXJyaWRlIjp7ImlzTWFudWFsbHlPdmVycmlkZGVuIjpmYWxzZSwiY2l0ZXByb2NUZXh0IjoiWzEy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
          <w:id w:val="-1732920275"/>
          <w:placeholder>
            <w:docPart w:val="DefaultPlaceholder_-1854013440"/>
          </w:placeholder>
        </w:sdtPr>
        <w:sdtContent>
          <w:r w:rsidR="0039334A" w:rsidRPr="0039334A">
            <w:rPr>
              <w:rFonts w:ascii="Arial" w:eastAsia="Arial" w:hAnsi="Arial" w:cs="Arial"/>
              <w:color w:val="000000"/>
              <w:sz w:val="24"/>
              <w:szCs w:val="24"/>
            </w:rPr>
            <w:t>[12]</w:t>
          </w:r>
        </w:sdtContent>
      </w:sdt>
      <w:r w:rsidRPr="00B45290">
        <w:rPr>
          <w:rFonts w:ascii="Arial" w:eastAsia="Arial" w:hAnsi="Arial" w:cs="Arial"/>
          <w:sz w:val="24"/>
          <w:szCs w:val="24"/>
        </w:rPr>
        <w:t xml:space="preserve">, en el que permite denotar que en efecto existen 6 Estilos de Aprendizaje para los Estudiantes y 5 Estilos de Enseñanza para los Tutores, generando con ello todas las combinaciones posibles, pero enfocándose en el Estilo de Enseñanza del ya mencionado tutor. </w:t>
      </w:r>
      <w:sdt>
        <w:sdtPr>
          <w:rPr>
            <w:rFonts w:ascii="Arial" w:eastAsia="Arial" w:hAnsi="Arial" w:cs="Arial"/>
            <w:color w:val="000000"/>
            <w:sz w:val="24"/>
            <w:szCs w:val="24"/>
          </w:rPr>
          <w:tag w:val="MENDELEY_CITATION_v3_eyJjaXRhdGlvbklEIjoiTUVOREVMRVlfQ0lUQVRJT05fOWE5MDY4MzMtYmRhMy00NTY2LWE0NmMtM2ViZTkxOGEyMTkwIiwicHJvcGVydGllcyI6eyJub3RlSW5kZXgiOjB9LCJpc0VkaXRlZCI6ZmFsc2UsIm1hbnVhbE92ZXJyaWRlIjp7ImlzTWFudWFsbHlPdmVycmlkZGVuIjpmYWxzZSwiY2l0ZXByb2NUZXh0IjoiWzEz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
          <w:id w:val="1777292225"/>
          <w:placeholder>
            <w:docPart w:val="DefaultPlaceholder_-1854013440"/>
          </w:placeholder>
        </w:sdtPr>
        <w:sdtContent>
          <w:r w:rsidR="0039334A" w:rsidRPr="0039334A">
            <w:rPr>
              <w:rFonts w:ascii="Arial" w:eastAsia="Arial" w:hAnsi="Arial" w:cs="Arial"/>
              <w:color w:val="000000"/>
              <w:sz w:val="24"/>
              <w:szCs w:val="24"/>
            </w:rPr>
            <w:t>[13]</w:t>
          </w:r>
        </w:sdtContent>
      </w:sdt>
    </w:p>
    <w:p w14:paraId="21E6134E" w14:textId="77777777" w:rsidR="005D04EB" w:rsidRPr="00B45290" w:rsidRDefault="005D04EB" w:rsidP="005D04EB">
      <w:pPr>
        <w:spacing w:line="360" w:lineRule="auto"/>
        <w:jc w:val="both"/>
        <w:rPr>
          <w:rFonts w:ascii="Arial" w:eastAsia="Arial" w:hAnsi="Arial" w:cs="Arial"/>
          <w:sz w:val="24"/>
          <w:szCs w:val="24"/>
        </w:rPr>
      </w:pPr>
    </w:p>
    <w:p w14:paraId="127F6CAF" w14:textId="77821BEE" w:rsidR="005D04EB" w:rsidRDefault="00217383" w:rsidP="00B45290">
      <w:pPr>
        <w:spacing w:line="360" w:lineRule="auto"/>
        <w:jc w:val="both"/>
        <w:rPr>
          <w:rFonts w:ascii="Arial" w:hAnsi="Arial" w:cs="Arial"/>
          <w:color w:val="000000"/>
          <w:sz w:val="24"/>
          <w:szCs w:val="24"/>
        </w:rPr>
      </w:pPr>
      <w:r w:rsidRPr="00217383">
        <w:rPr>
          <w:rFonts w:ascii="Arial" w:eastAsia="Arial" w:hAnsi="Arial" w:cs="Arial"/>
          <w:sz w:val="24"/>
          <w:szCs w:val="24"/>
        </w:rPr>
        <w:t xml:space="preserve">Este modelo, propuesto por el Dr. Anthony Grasha y la Dra. Sheryl </w:t>
      </w:r>
      <w:proofErr w:type="spellStart"/>
      <w:r w:rsidRPr="00217383">
        <w:rPr>
          <w:rFonts w:ascii="Arial" w:eastAsia="Arial" w:hAnsi="Arial" w:cs="Arial"/>
          <w:sz w:val="24"/>
          <w:szCs w:val="24"/>
        </w:rPr>
        <w:t>Hruska</w:t>
      </w:r>
      <w:proofErr w:type="spellEnd"/>
      <w:r w:rsidRPr="00217383">
        <w:rPr>
          <w:rFonts w:ascii="Arial" w:eastAsia="Arial" w:hAnsi="Arial" w:cs="Arial"/>
          <w:sz w:val="24"/>
          <w:szCs w:val="24"/>
        </w:rPr>
        <w:t xml:space="preserve"> </w:t>
      </w:r>
      <w:proofErr w:type="spellStart"/>
      <w:r w:rsidRPr="00217383">
        <w:rPr>
          <w:rFonts w:ascii="Arial" w:eastAsia="Arial" w:hAnsi="Arial" w:cs="Arial"/>
          <w:sz w:val="24"/>
          <w:szCs w:val="24"/>
        </w:rPr>
        <w:t>Riechmann</w:t>
      </w:r>
      <w:proofErr w:type="spellEnd"/>
      <w:r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Pr="00217383">
        <w:rPr>
          <w:rFonts w:ascii="Arial" w:eastAsia="Arial" w:hAnsi="Arial" w:cs="Arial"/>
          <w:sz w:val="24"/>
          <w:szCs w:val="24"/>
        </w:rPr>
        <w:t xml:space="preserve"> la interacción con sus compañeros y docentes. Además, refleja la combinación de estilos de aprendizaje que un estudiante puede exhibir.</w:t>
      </w:r>
      <w:r>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39334A" w:rsidRPr="0039334A">
            <w:rPr>
              <w:rFonts w:ascii="Arial" w:hAnsi="Arial" w:cs="Arial"/>
              <w:color w:val="000000"/>
              <w:sz w:val="24"/>
              <w:szCs w:val="24"/>
            </w:rPr>
            <w:t>[14]</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72ED8B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E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39334A" w:rsidRPr="0039334A">
            <w:rPr>
              <w:rFonts w:ascii="Arial" w:hAnsi="Arial" w:cs="Arial"/>
              <w:color w:val="000000"/>
              <w:sz w:val="24"/>
              <w:szCs w:val="24"/>
            </w:rPr>
            <w:t>[15]</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1A0FC96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E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39334A" w:rsidRPr="0039334A">
            <w:rPr>
              <w:rFonts w:ascii="Arial" w:hAnsi="Arial" w:cs="Arial"/>
              <w:color w:val="000000"/>
              <w:sz w:val="24"/>
              <w:szCs w:val="24"/>
            </w:rPr>
            <w:t>[16]</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7EE54F12"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E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39334A" w:rsidRPr="0039334A">
            <w:rPr>
              <w:rFonts w:ascii="Arial" w:hAnsi="Arial" w:cs="Arial"/>
              <w:color w:val="000000"/>
              <w:sz w:val="24"/>
              <w:szCs w:val="24"/>
            </w:rPr>
            <w:t>[17]</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3F3C3FF9"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E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39334A" w:rsidRPr="0039334A">
            <w:rPr>
              <w:rFonts w:ascii="Arial" w:hAnsi="Arial" w:cs="Arial"/>
              <w:color w:val="000000"/>
              <w:sz w:val="24"/>
              <w:szCs w:val="24"/>
            </w:rPr>
            <w:t>[17]</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8"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8"/>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9"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9"/>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30"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30"/>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emplearemos una gráfica de carácter radial para ilustrar los resultados reflejados en la tabla previamente mencionada, previa comprensión de que (1) corresponde a Independiente, (2) se asocia a Evitativo, (3) representa a </w:t>
      </w:r>
      <w:r w:rsidRPr="004447B9">
        <w:rPr>
          <w:rFonts w:ascii="Arial" w:hAnsi="Arial" w:cs="Arial"/>
          <w:color w:val="000000"/>
          <w:sz w:val="24"/>
          <w:szCs w:val="24"/>
        </w:rPr>
        <w:lastRenderedPageBreak/>
        <w:t>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1"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1"/>
    </w:p>
    <w:p w14:paraId="516219D4" w14:textId="77777777" w:rsidR="00C74F59" w:rsidRDefault="00C74F59" w:rsidP="00C74F59">
      <w:pPr>
        <w:spacing w:line="360" w:lineRule="auto"/>
        <w:jc w:val="both"/>
        <w:rPr>
          <w:rFonts w:ascii="Arial" w:hAnsi="Arial" w:cs="Arial"/>
          <w:color w:val="000000"/>
          <w:sz w:val="24"/>
          <w:szCs w:val="24"/>
        </w:rPr>
      </w:pPr>
    </w:p>
    <w:p w14:paraId="6A6E03C2" w14:textId="78571289"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E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39334A" w:rsidRPr="0039334A">
            <w:rPr>
              <w:rFonts w:ascii="Arial" w:hAnsi="Arial" w:cs="Arial"/>
              <w:color w:val="000000"/>
              <w:sz w:val="24"/>
              <w:szCs w:val="24"/>
            </w:rPr>
            <w:t>[18]</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3628F5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E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39334A" w:rsidRPr="0039334A">
            <w:rPr>
              <w:rFonts w:ascii="Arial" w:hAnsi="Arial" w:cs="Arial"/>
              <w:color w:val="000000"/>
              <w:sz w:val="24"/>
              <w:szCs w:val="24"/>
            </w:rPr>
            <w:t>[19]</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lastRenderedPageBreak/>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2"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2"/>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3"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3"/>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w:t>
      </w:r>
      <w:r w:rsidRPr="002B51FC">
        <w:rPr>
          <w:rFonts w:ascii="Arial" w:hAnsi="Arial" w:cs="Arial"/>
          <w:color w:val="000000"/>
          <w:sz w:val="24"/>
          <w:szCs w:val="24"/>
        </w:rPr>
        <w:lastRenderedPageBreak/>
        <w:t xml:space="preserve">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34"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3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5"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5"/>
    </w:p>
    <w:p w14:paraId="01D097F8" w14:textId="77777777" w:rsidR="0023467B" w:rsidRDefault="0023467B" w:rsidP="00E15D29">
      <w:pPr>
        <w:spacing w:line="360" w:lineRule="auto"/>
        <w:jc w:val="both"/>
        <w:rPr>
          <w:rFonts w:ascii="Arial" w:hAnsi="Arial" w:cs="Arial"/>
          <w:color w:val="000000"/>
          <w:sz w:val="24"/>
          <w:szCs w:val="24"/>
        </w:rPr>
      </w:pPr>
    </w:p>
    <w:p w14:paraId="003A61A6" w14:textId="7C48D336"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39334A" w:rsidRPr="0039334A">
            <w:rPr>
              <w:rFonts w:ascii="Arial" w:hAnsi="Arial" w:cs="Arial"/>
              <w:color w:val="000000"/>
              <w:sz w:val="24"/>
              <w:szCs w:val="24"/>
            </w:rPr>
            <w:t>[20]</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6" w:name="_Toc147788390"/>
      <w:r w:rsidRPr="0023467B">
        <w:rPr>
          <w:rFonts w:ascii="Arial" w:hAnsi="Arial" w:cs="Arial"/>
          <w:b/>
          <w:bCs/>
          <w:color w:val="auto"/>
          <w:sz w:val="24"/>
          <w:szCs w:val="24"/>
        </w:rPr>
        <w:t>Adaptación al Formato de #PilandoAndo</w:t>
      </w:r>
      <w:bookmarkEnd w:id="3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lastRenderedPageBreak/>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7" w:name="_Toc147445364"/>
      <w:r>
        <w:t xml:space="preserve">Figura </w:t>
      </w:r>
      <w:r>
        <w:fldChar w:fldCharType="begin"/>
      </w:r>
      <w:r>
        <w:instrText xml:space="preserve"> SEQ Figura \* ARABIC </w:instrText>
      </w:r>
      <w:r>
        <w:fldChar w:fldCharType="separate"/>
      </w:r>
      <w:r w:rsidR="00BC6B68">
        <w:rPr>
          <w:noProof/>
        </w:rPr>
        <w:t>6</w:t>
      </w:r>
      <w:r>
        <w:fldChar w:fldCharType="end"/>
      </w:r>
      <w:r>
        <w:t>: Sesiones de Tutoría de #PilandoAndo en Verano 2023</w:t>
      </w:r>
      <w:bookmarkEnd w:id="37"/>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8" w:name="_Toc147788391"/>
      <w:r w:rsidRPr="00EC187B">
        <w:rPr>
          <w:rFonts w:ascii="Arial" w:hAnsi="Arial" w:cs="Arial"/>
          <w:b/>
          <w:bCs/>
          <w:color w:val="auto"/>
        </w:rPr>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38"/>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6CD9A3E"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I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39334A" w:rsidRPr="0039334A">
            <w:rPr>
              <w:rFonts w:ascii="Arial" w:hAnsi="Arial" w:cs="Arial"/>
              <w:color w:val="000000"/>
              <w:sz w:val="24"/>
              <w:szCs w:val="24"/>
            </w:rPr>
            <w:t>[21,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9"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9"/>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40"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0"/>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41"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1"/>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42"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2"/>
    </w:p>
    <w:p w14:paraId="2E62283A" w14:textId="2CB3D5DC" w:rsidR="000025AF" w:rsidRDefault="000025AF" w:rsidP="000025AF">
      <w:pPr>
        <w:spacing w:line="360" w:lineRule="auto"/>
        <w:rPr>
          <w:rFonts w:ascii="Arial" w:hAnsi="Arial" w:cs="Arial"/>
          <w:color w:val="000000"/>
          <w:sz w:val="24"/>
          <w:szCs w:val="24"/>
        </w:rPr>
      </w:pPr>
    </w:p>
    <w:p w14:paraId="7D955E6A" w14:textId="66BED3F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39334A" w:rsidRPr="0039334A">
            <w:rPr>
              <w:rFonts w:ascii="Arial" w:hAnsi="Arial" w:cs="Arial"/>
              <w:color w:val="000000"/>
              <w:sz w:val="24"/>
              <w:szCs w:val="24"/>
            </w:rPr>
            <w:t>[22]</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10A2553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39334A" w:rsidRPr="0039334A">
            <w:rPr>
              <w:rFonts w:ascii="Arial" w:hAnsi="Arial" w:cs="Arial"/>
              <w:color w:val="000000"/>
              <w:sz w:val="24"/>
              <w:szCs w:val="24"/>
            </w:rPr>
            <w:t>[23]</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43"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3"/>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44"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4"/>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45"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5"/>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6"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7" w:name="_Toc147788392"/>
      <w:r>
        <w:rPr>
          <w:rFonts w:ascii="Arial" w:hAnsi="Arial" w:cs="Arial"/>
          <w:b/>
          <w:bCs/>
          <w:color w:val="auto"/>
          <w:sz w:val="24"/>
          <w:szCs w:val="24"/>
        </w:rPr>
        <w:lastRenderedPageBreak/>
        <w:t>Modelado Matemático del Problema</w:t>
      </w:r>
      <w:bookmarkEnd w:id="47"/>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A149A"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39334A" w:rsidRPr="0039334A">
            <w:rPr>
              <w:rFonts w:ascii="Arial" w:hAnsi="Arial" w:cs="Arial"/>
              <w:color w:val="000000"/>
              <w:sz w:val="24"/>
              <w:szCs w:val="24"/>
            </w:rPr>
            <w:t>[24]</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8" w:name="_Toc147788393"/>
      <w:r w:rsidRPr="00637148">
        <w:rPr>
          <w:rFonts w:ascii="Arial" w:hAnsi="Arial" w:cs="Arial"/>
          <w:b/>
          <w:bCs/>
          <w:color w:val="auto"/>
        </w:rPr>
        <w:t>El Problema de los Matrimonios Estables</w:t>
      </w:r>
      <w:bookmarkEnd w:id="48"/>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54FBB2D3"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I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39334A" w:rsidRPr="0039334A">
            <w:rPr>
              <w:rFonts w:ascii="Arial" w:hAnsi="Arial" w:cs="Arial"/>
              <w:color w:val="000000"/>
              <w:sz w:val="24"/>
              <w:szCs w:val="24"/>
              <w:lang w:eastAsia="en-GB"/>
            </w:rPr>
            <w:t>[25]</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9" w:name="_Toc147788394"/>
      <w:r w:rsidRPr="00825BE9">
        <w:rPr>
          <w:rFonts w:ascii="Arial" w:hAnsi="Arial" w:cs="Arial"/>
          <w:b/>
          <w:bCs/>
          <w:color w:val="auto"/>
          <w:lang w:eastAsia="en-GB"/>
        </w:rPr>
        <w:t>Definición de Conjuntos y Subconjuntos</w:t>
      </w:r>
      <w:bookmarkEnd w:id="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0" w:name="_Toc147788395"/>
      <w:r w:rsidRPr="00637148">
        <w:rPr>
          <w:rFonts w:ascii="Arial" w:hAnsi="Arial" w:cs="Arial"/>
          <w:b/>
          <w:bCs/>
          <w:color w:val="auto"/>
        </w:rPr>
        <w:t>Resumen del Modelo</w:t>
      </w:r>
      <w:r w:rsidR="00D83F32">
        <w:rPr>
          <w:rFonts w:ascii="Arial" w:hAnsi="Arial" w:cs="Arial"/>
          <w:b/>
          <w:bCs/>
          <w:color w:val="auto"/>
        </w:rPr>
        <w:t xml:space="preserve"> Matemático</w:t>
      </w:r>
      <w:bookmarkEnd w:id="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1" w:name="_Toc14778839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2" w:name="_Toc147788397"/>
      <w:r w:rsidRPr="00E93C5E">
        <w:rPr>
          <w:rFonts w:ascii="Arial" w:hAnsi="Arial" w:cs="Arial"/>
          <w:b/>
          <w:bCs/>
          <w:color w:val="auto"/>
          <w:sz w:val="24"/>
          <w:szCs w:val="24"/>
        </w:rPr>
        <w:t>Metodología</w:t>
      </w:r>
      <w:bookmarkEnd w:id="52"/>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y voluntarios de la Fundación Ayudinga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lastRenderedPageBreak/>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35A7EC64"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I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39334A" w:rsidRPr="0039334A">
            <w:rPr>
              <w:rFonts w:ascii="Arial" w:eastAsia="Arial" w:hAnsi="Arial" w:cs="Arial"/>
              <w:color w:val="000000"/>
              <w:sz w:val="24"/>
              <w:szCs w:val="24"/>
            </w:rPr>
            <w:t>[26]</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3" w:name="_Toc147788398"/>
      <w:r>
        <w:rPr>
          <w:rFonts w:ascii="Arial" w:hAnsi="Arial" w:cs="Arial"/>
          <w:b/>
          <w:bCs/>
          <w:color w:val="auto"/>
        </w:rPr>
        <w:t>Casuística Previa</w:t>
      </w:r>
      <w:bookmarkEnd w:id="53"/>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4A6B5B9F"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I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39334A" w:rsidRPr="0039334A">
            <w:rPr>
              <w:rFonts w:ascii="Arial" w:eastAsia="Arial" w:hAnsi="Arial" w:cs="Arial"/>
              <w:color w:val="000000"/>
              <w:sz w:val="24"/>
              <w:szCs w:val="24"/>
            </w:rPr>
            <w:t>[27]</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4"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4"/>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5" w:name="_Toc147788399"/>
      <w:r w:rsidRPr="0066468D">
        <w:rPr>
          <w:rFonts w:ascii="Arial" w:hAnsi="Arial" w:cs="Arial"/>
          <w:b/>
          <w:bCs/>
          <w:color w:val="auto"/>
        </w:rPr>
        <w:t>Análisis Cualitativo de #PilandoAndo</w:t>
      </w:r>
      <w:bookmarkEnd w:id="55"/>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6" w:name="_Toc147788400"/>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6"/>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7" w:name="_Toc14778840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7"/>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58" w:name="_Toc147788402"/>
      <w:r w:rsidRPr="005F2C81">
        <w:rPr>
          <w:rFonts w:ascii="Arial" w:hAnsi="Arial" w:cs="Arial"/>
          <w:b/>
          <w:bCs/>
          <w:color w:val="auto"/>
        </w:rPr>
        <w:t>Reglas de Emparejamiento</w:t>
      </w:r>
      <w:bookmarkEnd w:id="58"/>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6AA809F3"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E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39334A" w:rsidRPr="0039334A">
            <w:rPr>
              <w:rFonts w:ascii="Arial" w:hAnsi="Arial" w:cs="Arial"/>
              <w:color w:val="000000"/>
              <w:sz w:val="24"/>
              <w:szCs w:val="24"/>
            </w:rPr>
            <w:t>[17]</w:t>
          </w:r>
        </w:sdtContent>
      </w:sdt>
      <w:r>
        <w:rPr>
          <w:rFonts w:ascii="Arial" w:hAnsi="Arial" w:cs="Arial"/>
          <w:color w:val="000000"/>
          <w:sz w:val="24"/>
          <w:szCs w:val="24"/>
        </w:rPr>
        <w:t xml:space="preserve">, donde clasifican la “Intensidad con la que ven reflejados en los estudiantes los Estilos de Aprendizaje </w:t>
      </w:r>
      <w:r>
        <w:rPr>
          <w:rFonts w:ascii="Arial" w:hAnsi="Arial" w:cs="Arial"/>
          <w:color w:val="000000"/>
          <w:sz w:val="24"/>
          <w:szCs w:val="24"/>
        </w:rPr>
        <w:lastRenderedPageBreak/>
        <w:t>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77777777" w:rsidR="00EF4BF0" w:rsidRPr="009A6534" w:rsidRDefault="00EF4BF0" w:rsidP="00EF4BF0">
      <w:pPr>
        <w:pStyle w:val="Caption"/>
        <w:keepNext/>
        <w:jc w:val="center"/>
        <w:rPr>
          <w:rFonts w:ascii="Arial" w:hAnsi="Arial" w:cs="Arial"/>
        </w:rPr>
      </w:pPr>
      <w:bookmarkStart w:id="59"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Pr>
          <w:rFonts w:ascii="Arial" w:hAnsi="Arial" w:cs="Arial"/>
          <w:noProof/>
        </w:rPr>
        <w:t>11</w:t>
      </w:r>
      <w:r>
        <w:rPr>
          <w:rFonts w:ascii="Arial" w:hAnsi="Arial" w:cs="Arial"/>
        </w:rPr>
        <w:fldChar w:fldCharType="end"/>
      </w:r>
      <w:r w:rsidRPr="009A6534">
        <w:rPr>
          <w:rFonts w:ascii="Arial" w:hAnsi="Arial" w:cs="Arial"/>
        </w:rPr>
        <w:t>:Clasificación de Estilos de Aprendizaje como Bajo, Moderado o Alto</w:t>
      </w:r>
      <w:bookmarkEnd w:id="59"/>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5F32AA94"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I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39334A" w:rsidRPr="0039334A">
            <w:rPr>
              <w:rFonts w:ascii="Arial" w:hAnsi="Arial" w:cs="Arial"/>
              <w:color w:val="000000"/>
              <w:sz w:val="24"/>
              <w:szCs w:val="24"/>
            </w:rPr>
            <w:t>[28]</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Basado en lo presentado con anterioridad, entre los Clúster Integrados y la Tabla 9 en la que se clasifican los Estilos de Aprendizaje como Bajo, Moderado o Alto, presentamos las siguientes reglas de emparejamiento aproximado entre </w:t>
      </w:r>
      <w:r>
        <w:rPr>
          <w:rFonts w:ascii="Arial" w:hAnsi="Arial" w:cs="Arial"/>
          <w:color w:val="000000"/>
          <w:sz w:val="24"/>
          <w:szCs w:val="24"/>
        </w:rPr>
        <w:lastRenderedPageBreak/>
        <w:t>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lastRenderedPageBreak/>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r w:rsidRPr="000B7445">
        <w:rPr>
          <w:rFonts w:ascii="Arial" w:hAnsi="Arial" w:cs="Arial"/>
          <w:b/>
          <w:bCs/>
          <w:color w:val="auto"/>
        </w:rPr>
        <w:t>Simulación Teórica</w:t>
      </w:r>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440BE02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I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39334A" w:rsidRPr="0039334A">
            <w:rPr>
              <w:rFonts w:ascii="Arial" w:eastAsia="Arial" w:hAnsi="Arial" w:cs="Arial"/>
              <w:color w:val="000000"/>
              <w:sz w:val="24"/>
              <w:szCs w:val="24"/>
            </w:rPr>
            <w:t>[29]</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33E0C6E3"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M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39334A" w:rsidRPr="0039334A">
            <w:rPr>
              <w:rFonts w:ascii="Arial" w:eastAsia="Arial" w:hAnsi="Arial" w:cs="Arial"/>
              <w:color w:val="000000"/>
              <w:sz w:val="24"/>
              <w:szCs w:val="24"/>
            </w:rPr>
            <w:t>[30]</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29D484E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39334A" w:rsidRPr="0039334A">
            <w:rPr>
              <w:rFonts w:ascii="Arial" w:eastAsia="Arial" w:hAnsi="Arial" w:cs="Arial"/>
              <w:color w:val="000000"/>
              <w:sz w:val="24"/>
              <w:szCs w:val="24"/>
            </w:rPr>
            <w:t>[24]</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w:t>
      </w:r>
      <w:proofErr w:type="spellStart"/>
      <w:r w:rsidRPr="00C064E6">
        <w:rPr>
          <w:rFonts w:ascii="Arial" w:eastAsia="Times New Roman" w:hAnsi="Arial" w:cs="Arial"/>
          <w:sz w:val="24"/>
          <w:szCs w:val="24"/>
        </w:rPr>
        <w:t>ndo</w:t>
      </w:r>
      <w:proofErr w:type="spellEnd"/>
      <w:r w:rsidRPr="00C064E6">
        <w:rPr>
          <w:rFonts w:ascii="Arial" w:eastAsia="Times New Roman" w:hAnsi="Arial" w:cs="Arial"/>
          <w:sz w:val="24"/>
          <w:szCs w:val="24"/>
        </w:rPr>
        <w:t xml:space="preserve">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0" w:name="_Toc147788403"/>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1" w:name="_Toc147788404"/>
      <w:r w:rsidRPr="00B45290">
        <w:rPr>
          <w:rFonts w:ascii="Arial" w:hAnsi="Arial" w:cs="Arial"/>
          <w:b/>
          <w:bCs/>
          <w:color w:val="auto"/>
          <w:sz w:val="24"/>
          <w:szCs w:val="24"/>
        </w:rPr>
        <w:t>Conclusiones y Trabajos Futuros</w:t>
      </w:r>
      <w:bookmarkEnd w:id="6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3C6F49D" w14:textId="77777777" w:rsidR="0039334A" w:rsidRDefault="0039334A">
          <w:pPr>
            <w:autoSpaceDE w:val="0"/>
            <w:autoSpaceDN w:val="0"/>
            <w:ind w:hanging="640"/>
            <w:divId w:val="1492721273"/>
            <w:rPr>
              <w:rFonts w:eastAsia="Times New Roman"/>
              <w:sz w:val="24"/>
              <w:szCs w:val="24"/>
            </w:rPr>
          </w:pPr>
          <w:r>
            <w:rPr>
              <w:rFonts w:eastAsia="Times New Roman"/>
            </w:rPr>
            <w:t>[1]</w:t>
          </w:r>
          <w:r>
            <w:rPr>
              <w:rFonts w:eastAsia="Times New Roman"/>
            </w:rPr>
            <w:tab/>
            <w:t>Universidad Nacional de Colombia, “Teoría de Sistemas”.</w:t>
          </w:r>
        </w:p>
        <w:p w14:paraId="02A2D8F8" w14:textId="77777777" w:rsidR="0039334A" w:rsidRDefault="0039334A">
          <w:pPr>
            <w:autoSpaceDE w:val="0"/>
            <w:autoSpaceDN w:val="0"/>
            <w:ind w:hanging="640"/>
            <w:divId w:val="450789353"/>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3C6A62D5" w14:textId="77777777" w:rsidR="0039334A" w:rsidRPr="0039334A" w:rsidRDefault="0039334A">
          <w:pPr>
            <w:autoSpaceDE w:val="0"/>
            <w:autoSpaceDN w:val="0"/>
            <w:ind w:hanging="640"/>
            <w:divId w:val="1170557632"/>
            <w:rPr>
              <w:rFonts w:eastAsia="Times New Roman"/>
              <w:lang w:val="en-US"/>
            </w:rPr>
          </w:pPr>
          <w:r w:rsidRPr="0039334A">
            <w:rPr>
              <w:rFonts w:eastAsia="Times New Roman"/>
              <w:lang w:val="en-US"/>
            </w:rPr>
            <w:t>[3]</w:t>
          </w:r>
          <w:r w:rsidRPr="0039334A">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39334A">
            <w:rPr>
              <w:rFonts w:eastAsia="Times New Roman"/>
              <w:lang w:val="en-US"/>
            </w:rPr>
            <w:t>línea</w:t>
          </w:r>
          <w:proofErr w:type="spellEnd"/>
          <w:r w:rsidRPr="0039334A">
            <w:rPr>
              <w:rFonts w:eastAsia="Times New Roman"/>
              <w:lang w:val="en-US"/>
            </w:rPr>
            <w:t xml:space="preserve">]. Disponible </w:t>
          </w:r>
          <w:proofErr w:type="spellStart"/>
          <w:r w:rsidRPr="0039334A">
            <w:rPr>
              <w:rFonts w:eastAsia="Times New Roman"/>
              <w:lang w:val="en-US"/>
            </w:rPr>
            <w:t>en</w:t>
          </w:r>
          <w:proofErr w:type="spellEnd"/>
          <w:r w:rsidRPr="0039334A">
            <w:rPr>
              <w:rFonts w:eastAsia="Times New Roman"/>
              <w:lang w:val="en-US"/>
            </w:rPr>
            <w:t>: www.cepal.org/apps</w:t>
          </w:r>
        </w:p>
        <w:p w14:paraId="585E5CD2" w14:textId="77777777" w:rsidR="0039334A" w:rsidRPr="0039334A" w:rsidRDefault="0039334A">
          <w:pPr>
            <w:autoSpaceDE w:val="0"/>
            <w:autoSpaceDN w:val="0"/>
            <w:ind w:hanging="640"/>
            <w:divId w:val="1055858988"/>
            <w:rPr>
              <w:rFonts w:eastAsia="Times New Roman"/>
              <w:lang w:val="en-US"/>
            </w:rPr>
          </w:pPr>
          <w:r w:rsidRPr="0039334A">
            <w:rPr>
              <w:rFonts w:eastAsia="Times New Roman"/>
              <w:lang w:val="en-US"/>
            </w:rPr>
            <w:t>[4]</w:t>
          </w:r>
          <w:r w:rsidRPr="0039334A">
            <w:rPr>
              <w:rFonts w:eastAsia="Times New Roman"/>
              <w:lang w:val="en-US"/>
            </w:rPr>
            <w:tab/>
            <w:t xml:space="preserve">L. A. R. Palacios, M. I. Guifarro, y L. M. C. García, “Difficulties in learning algebra, a study with standardized tests”, </w:t>
          </w:r>
          <w:proofErr w:type="spellStart"/>
          <w:r w:rsidRPr="0039334A">
            <w:rPr>
              <w:rFonts w:eastAsia="Times New Roman"/>
              <w:i/>
              <w:iCs/>
              <w:lang w:val="en-US"/>
            </w:rPr>
            <w:t>Bolema</w:t>
          </w:r>
          <w:proofErr w:type="spellEnd"/>
          <w:r w:rsidRPr="0039334A">
            <w:rPr>
              <w:rFonts w:eastAsia="Times New Roman"/>
              <w:i/>
              <w:iCs/>
              <w:lang w:val="en-US"/>
            </w:rPr>
            <w:t xml:space="preserve"> - Mathematics Education Bulletin</w:t>
          </w:r>
          <w:r w:rsidRPr="0039334A">
            <w:rPr>
              <w:rFonts w:eastAsia="Times New Roman"/>
              <w:lang w:val="en-US"/>
            </w:rPr>
            <w:t xml:space="preserve">, vol. 35, </w:t>
          </w:r>
          <w:proofErr w:type="spellStart"/>
          <w:r w:rsidRPr="0039334A">
            <w:rPr>
              <w:rFonts w:eastAsia="Times New Roman"/>
              <w:lang w:val="en-US"/>
            </w:rPr>
            <w:t>núm</w:t>
          </w:r>
          <w:proofErr w:type="spellEnd"/>
          <w:r w:rsidRPr="0039334A">
            <w:rPr>
              <w:rFonts w:eastAsia="Times New Roman"/>
              <w:lang w:val="en-US"/>
            </w:rPr>
            <w:t xml:space="preserve">. 70, pp. 1016–1033, 2021, </w:t>
          </w:r>
          <w:proofErr w:type="spellStart"/>
          <w:r w:rsidRPr="0039334A">
            <w:rPr>
              <w:rFonts w:eastAsia="Times New Roman"/>
              <w:lang w:val="en-US"/>
            </w:rPr>
            <w:t>doi</w:t>
          </w:r>
          <w:proofErr w:type="spellEnd"/>
          <w:r w:rsidRPr="0039334A">
            <w:rPr>
              <w:rFonts w:eastAsia="Times New Roman"/>
              <w:lang w:val="en-US"/>
            </w:rPr>
            <w:t>: 10.1590/1980-4415v35n70a21.</w:t>
          </w:r>
        </w:p>
        <w:p w14:paraId="371BD428" w14:textId="77777777" w:rsidR="0039334A" w:rsidRDefault="0039334A">
          <w:pPr>
            <w:autoSpaceDE w:val="0"/>
            <w:autoSpaceDN w:val="0"/>
            <w:ind w:hanging="640"/>
            <w:divId w:val="384569188"/>
            <w:rPr>
              <w:rFonts w:eastAsia="Times New Roman"/>
            </w:rPr>
          </w:pPr>
          <w:r>
            <w:rPr>
              <w:rFonts w:eastAsia="Times New Roman"/>
            </w:rPr>
            <w:t>[5]</w:t>
          </w:r>
          <w:r>
            <w:rPr>
              <w:rFonts w:eastAsia="Times New Roman"/>
            </w:rPr>
            <w:tab/>
            <w:t>J. E. Galvis, “Didáctica para la enseñanza de la aritmética y el algebra”.</w:t>
          </w:r>
        </w:p>
        <w:p w14:paraId="41A6E3A3" w14:textId="77777777" w:rsidR="0039334A" w:rsidRPr="0039334A" w:rsidRDefault="0039334A">
          <w:pPr>
            <w:autoSpaceDE w:val="0"/>
            <w:autoSpaceDN w:val="0"/>
            <w:ind w:hanging="640"/>
            <w:divId w:val="48462911"/>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39334A">
            <w:rPr>
              <w:rFonts w:eastAsia="Times New Roman"/>
              <w:lang w:val="en-US"/>
            </w:rPr>
            <w:t xml:space="preserve">[En </w:t>
          </w:r>
          <w:proofErr w:type="spellStart"/>
          <w:r w:rsidRPr="0039334A">
            <w:rPr>
              <w:rFonts w:eastAsia="Times New Roman"/>
              <w:lang w:val="en-US"/>
            </w:rPr>
            <w:t>línea</w:t>
          </w:r>
          <w:proofErr w:type="spellEnd"/>
          <w:r w:rsidRPr="0039334A">
            <w:rPr>
              <w:rFonts w:eastAsia="Times New Roman"/>
              <w:lang w:val="en-US"/>
            </w:rPr>
            <w:t xml:space="preserve">]. Disponible </w:t>
          </w:r>
          <w:proofErr w:type="spellStart"/>
          <w:r w:rsidRPr="0039334A">
            <w:rPr>
              <w:rFonts w:eastAsia="Times New Roman"/>
              <w:lang w:val="en-US"/>
            </w:rPr>
            <w:t>en</w:t>
          </w:r>
          <w:proofErr w:type="spellEnd"/>
          <w:r w:rsidRPr="0039334A">
            <w:rPr>
              <w:rFonts w:eastAsia="Times New Roman"/>
              <w:lang w:val="en-US"/>
            </w:rPr>
            <w:t>: www.mineducacion.gov.co</w:t>
          </w:r>
        </w:p>
        <w:p w14:paraId="3A77CDA4" w14:textId="77777777" w:rsidR="0039334A" w:rsidRPr="0039334A" w:rsidRDefault="0039334A">
          <w:pPr>
            <w:autoSpaceDE w:val="0"/>
            <w:autoSpaceDN w:val="0"/>
            <w:ind w:hanging="640"/>
            <w:divId w:val="488055340"/>
            <w:rPr>
              <w:rFonts w:eastAsia="Times New Roman"/>
              <w:lang w:val="en-US"/>
            </w:rPr>
          </w:pPr>
          <w:r w:rsidRPr="0039334A">
            <w:rPr>
              <w:rFonts w:eastAsia="Times New Roman"/>
              <w:lang w:val="en-US"/>
            </w:rPr>
            <w:t>[7]</w:t>
          </w:r>
          <w:r w:rsidRPr="0039334A">
            <w:rPr>
              <w:rFonts w:eastAsia="Times New Roman"/>
              <w:lang w:val="en-US"/>
            </w:rPr>
            <w:tab/>
            <w:t xml:space="preserve">A. Trehan, “Codd’s Twelve Rules </w:t>
          </w:r>
          <w:proofErr w:type="spellStart"/>
          <w:r w:rsidRPr="0039334A">
            <w:rPr>
              <w:rFonts w:eastAsia="Times New Roman"/>
              <w:lang w:val="en-US"/>
            </w:rPr>
            <w:t>Rules</w:t>
          </w:r>
          <w:proofErr w:type="spellEnd"/>
          <w:r w:rsidRPr="0039334A">
            <w:rPr>
              <w:rFonts w:eastAsia="Times New Roman"/>
              <w:lang w:val="en-US"/>
            </w:rPr>
            <w:t xml:space="preserve"> that make a RDBMS”, 2003.</w:t>
          </w:r>
        </w:p>
        <w:p w14:paraId="2118D5DC" w14:textId="77777777" w:rsidR="0039334A" w:rsidRPr="0039334A" w:rsidRDefault="0039334A">
          <w:pPr>
            <w:autoSpaceDE w:val="0"/>
            <w:autoSpaceDN w:val="0"/>
            <w:ind w:hanging="640"/>
            <w:divId w:val="193470758"/>
            <w:rPr>
              <w:rFonts w:eastAsia="Times New Roman"/>
              <w:lang w:val="en-US"/>
            </w:rPr>
          </w:pPr>
          <w:r w:rsidRPr="0039334A">
            <w:rPr>
              <w:rFonts w:eastAsia="Times New Roman"/>
              <w:lang w:val="en-US"/>
            </w:rPr>
            <w:t>[8]</w:t>
          </w:r>
          <w:r w:rsidRPr="0039334A">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39334A">
            <w:rPr>
              <w:rFonts w:eastAsia="Times New Roman"/>
              <w:lang w:val="en-US"/>
            </w:rPr>
            <w:t>doi</w:t>
          </w:r>
          <w:proofErr w:type="spellEnd"/>
          <w:r w:rsidRPr="0039334A">
            <w:rPr>
              <w:rFonts w:eastAsia="Times New Roman"/>
              <w:lang w:val="en-US"/>
            </w:rPr>
            <w:t>: 10.1016/j.heliyon.2019.e02491.</w:t>
          </w:r>
        </w:p>
        <w:p w14:paraId="50D12520" w14:textId="77777777" w:rsidR="0039334A" w:rsidRDefault="0039334A">
          <w:pPr>
            <w:autoSpaceDE w:val="0"/>
            <w:autoSpaceDN w:val="0"/>
            <w:ind w:hanging="640"/>
            <w:divId w:val="1271430840"/>
            <w:rPr>
              <w:rFonts w:eastAsia="Times New Roman"/>
            </w:rPr>
          </w:pPr>
          <w:r>
            <w:rPr>
              <w:rFonts w:eastAsia="Times New Roman"/>
            </w:rPr>
            <w:t>[9]</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028A0C0E" w14:textId="77777777" w:rsidR="0039334A" w:rsidRDefault="0039334A">
          <w:pPr>
            <w:autoSpaceDE w:val="0"/>
            <w:autoSpaceDN w:val="0"/>
            <w:ind w:hanging="640"/>
            <w:divId w:val="2003579384"/>
            <w:rPr>
              <w:rFonts w:eastAsia="Times New Roman"/>
            </w:rPr>
          </w:pPr>
          <w:r>
            <w:rPr>
              <w:rFonts w:eastAsia="Times New Roman"/>
            </w:rPr>
            <w:t>[10]</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04FD16E2" w14:textId="77777777" w:rsidR="0039334A" w:rsidRDefault="0039334A">
          <w:pPr>
            <w:autoSpaceDE w:val="0"/>
            <w:autoSpaceDN w:val="0"/>
            <w:ind w:hanging="640"/>
            <w:divId w:val="403723058"/>
            <w:rPr>
              <w:rFonts w:eastAsia="Times New Roman"/>
            </w:rPr>
          </w:pPr>
          <w:r>
            <w:rPr>
              <w:rFonts w:eastAsia="Times New Roman"/>
            </w:rPr>
            <w:t>[11]</w:t>
          </w:r>
          <w:r>
            <w:rPr>
              <w:rFonts w:eastAsia="Times New Roman"/>
            </w:rPr>
            <w:tab/>
            <w:t>M. Tuñón, “Capítulo 2 Definición y Construcción de Modelos”, 2022.</w:t>
          </w:r>
        </w:p>
        <w:p w14:paraId="7C638C81" w14:textId="77777777" w:rsidR="0039334A" w:rsidRPr="0039334A" w:rsidRDefault="0039334A">
          <w:pPr>
            <w:autoSpaceDE w:val="0"/>
            <w:autoSpaceDN w:val="0"/>
            <w:ind w:hanging="640"/>
            <w:divId w:val="1106460199"/>
            <w:rPr>
              <w:rFonts w:eastAsia="Times New Roman"/>
              <w:lang w:val="en-US"/>
            </w:rPr>
          </w:pPr>
          <w:r w:rsidRPr="0039334A">
            <w:rPr>
              <w:rFonts w:eastAsia="Times New Roman"/>
              <w:lang w:val="en-US"/>
            </w:rPr>
            <w:t>[12]</w:t>
          </w:r>
          <w:r w:rsidRPr="0039334A">
            <w:rPr>
              <w:rFonts w:eastAsia="Times New Roman"/>
              <w:lang w:val="en-US"/>
            </w:rPr>
            <w:tab/>
            <w:t>T. Grasha y S. Hruska, “Grasha-Reichmann Student Learning Style Scales Inventory”.</w:t>
          </w:r>
        </w:p>
        <w:p w14:paraId="12122EBD" w14:textId="77777777" w:rsidR="0039334A" w:rsidRPr="0039334A" w:rsidRDefault="0039334A">
          <w:pPr>
            <w:autoSpaceDE w:val="0"/>
            <w:autoSpaceDN w:val="0"/>
            <w:ind w:hanging="640"/>
            <w:divId w:val="59407691"/>
            <w:rPr>
              <w:rFonts w:eastAsia="Times New Roman"/>
              <w:lang w:val="en-US"/>
            </w:rPr>
          </w:pPr>
          <w:r w:rsidRPr="0039334A">
            <w:rPr>
              <w:rFonts w:eastAsia="Times New Roman"/>
              <w:lang w:val="en-US"/>
            </w:rPr>
            <w:t>[13]</w:t>
          </w:r>
          <w:r w:rsidRPr="0039334A">
            <w:rPr>
              <w:rFonts w:eastAsia="Times New Roman"/>
              <w:lang w:val="en-US"/>
            </w:rPr>
            <w:tab/>
            <w:t xml:space="preserve">S. Hui Sim, M. Effendi Ewan Mohd </w:t>
          </w:r>
          <w:proofErr w:type="spellStart"/>
          <w:r w:rsidRPr="0039334A">
            <w:rPr>
              <w:rFonts w:eastAsia="Times New Roman"/>
              <w:lang w:val="en-US"/>
            </w:rPr>
            <w:t>Matore</w:t>
          </w:r>
          <w:proofErr w:type="spellEnd"/>
          <w:r w:rsidRPr="0039334A">
            <w:rPr>
              <w:rFonts w:eastAsia="Times New Roman"/>
              <w:lang w:val="en-US"/>
            </w:rPr>
            <w:t xml:space="preserve">, y S. Jenis </w:t>
          </w:r>
          <w:proofErr w:type="spellStart"/>
          <w:r w:rsidRPr="0039334A">
            <w:rPr>
              <w:rFonts w:eastAsia="Times New Roman"/>
              <w:lang w:val="en-US"/>
            </w:rPr>
            <w:t>Kebangsaan</w:t>
          </w:r>
          <w:proofErr w:type="spellEnd"/>
          <w:r w:rsidRPr="0039334A">
            <w:rPr>
              <w:rFonts w:eastAsia="Times New Roman"/>
              <w:lang w:val="en-US"/>
            </w:rPr>
            <w:t xml:space="preserve"> Cina Kepong, “The relationship of Grasha-Riechmann Teaching Styles with teaching experience of National-Type Chinese Primary Schools Mathematics Teacher”, 2022, </w:t>
          </w:r>
          <w:proofErr w:type="spellStart"/>
          <w:r w:rsidRPr="0039334A">
            <w:rPr>
              <w:rFonts w:eastAsia="Times New Roman"/>
              <w:lang w:val="en-US"/>
            </w:rPr>
            <w:t>doi</w:t>
          </w:r>
          <w:proofErr w:type="spellEnd"/>
          <w:r w:rsidRPr="0039334A">
            <w:rPr>
              <w:rFonts w:eastAsia="Times New Roman"/>
              <w:lang w:val="en-US"/>
            </w:rPr>
            <w:t>: 10.3389/fpsyg.2022.1028145.</w:t>
          </w:r>
        </w:p>
        <w:p w14:paraId="5E97B2FE" w14:textId="77777777" w:rsidR="0039334A" w:rsidRDefault="0039334A">
          <w:pPr>
            <w:autoSpaceDE w:val="0"/>
            <w:autoSpaceDN w:val="0"/>
            <w:ind w:hanging="640"/>
            <w:divId w:val="1239361346"/>
            <w:rPr>
              <w:rFonts w:eastAsia="Times New Roman"/>
            </w:rPr>
          </w:pPr>
          <w:r w:rsidRPr="0039334A">
            <w:rPr>
              <w:rFonts w:eastAsia="Times New Roman"/>
              <w:lang w:val="en-US"/>
            </w:rPr>
            <w:t>[14]</w:t>
          </w:r>
          <w:r w:rsidRPr="0039334A">
            <w:rPr>
              <w:rFonts w:eastAsia="Times New Roman"/>
              <w:lang w:val="en-US"/>
            </w:rPr>
            <w:tab/>
            <w:t xml:space="preserve">M. J. </w:t>
          </w:r>
          <w:proofErr w:type="spellStart"/>
          <w:r w:rsidRPr="0039334A">
            <w:rPr>
              <w:rFonts w:eastAsia="Times New Roman"/>
              <w:lang w:val="en-US"/>
            </w:rPr>
            <w:t>Provitera</w:t>
          </w:r>
          <w:proofErr w:type="spellEnd"/>
          <w:r w:rsidRPr="0039334A">
            <w:rPr>
              <w:rFonts w:eastAsia="Times New Roman"/>
              <w:lang w:val="en-US"/>
            </w:rPr>
            <w:t xml:space="preserve">, “Learning And Teaching Styles In Management Education: Identifying, Analyzing, And Facilitating”, 2008. </w:t>
          </w:r>
          <w:r>
            <w:rPr>
              <w:rFonts w:eastAsia="Times New Roman"/>
            </w:rPr>
            <w:t>[En línea]. Disponible en: http://longleaf.net/teachingstyle.html</w:t>
          </w:r>
        </w:p>
        <w:p w14:paraId="7CBAAC29" w14:textId="77777777" w:rsidR="0039334A" w:rsidRDefault="0039334A">
          <w:pPr>
            <w:autoSpaceDE w:val="0"/>
            <w:autoSpaceDN w:val="0"/>
            <w:ind w:hanging="640"/>
            <w:divId w:val="405804297"/>
            <w:rPr>
              <w:rFonts w:eastAsia="Times New Roman"/>
            </w:rPr>
          </w:pPr>
          <w:r>
            <w:rPr>
              <w:rFonts w:eastAsia="Times New Roman"/>
            </w:rPr>
            <w:t>[15]</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206BA4B2" w14:textId="77777777" w:rsidR="0039334A" w:rsidRPr="0039334A" w:rsidRDefault="0039334A">
          <w:pPr>
            <w:autoSpaceDE w:val="0"/>
            <w:autoSpaceDN w:val="0"/>
            <w:ind w:hanging="640"/>
            <w:divId w:val="2095856197"/>
            <w:rPr>
              <w:rFonts w:eastAsia="Times New Roman"/>
              <w:lang w:val="en-US"/>
            </w:rPr>
          </w:pPr>
          <w:r w:rsidRPr="0039334A">
            <w:rPr>
              <w:rFonts w:eastAsia="Times New Roman"/>
              <w:lang w:val="en-US"/>
            </w:rPr>
            <w:t>[16]</w:t>
          </w:r>
          <w:r w:rsidRPr="0039334A">
            <w:rPr>
              <w:rFonts w:eastAsia="Times New Roman"/>
              <w:lang w:val="en-US"/>
            </w:rPr>
            <w:tab/>
            <w:t xml:space="preserve">T. </w:t>
          </w:r>
          <w:proofErr w:type="spellStart"/>
          <w:r w:rsidRPr="0039334A">
            <w:rPr>
              <w:rFonts w:eastAsia="Times New Roman"/>
              <w:lang w:val="en-US"/>
            </w:rPr>
            <w:t>Thi</w:t>
          </w:r>
          <w:proofErr w:type="spellEnd"/>
          <w:r w:rsidRPr="0039334A">
            <w:rPr>
              <w:rFonts w:eastAsia="Times New Roman"/>
              <w:lang w:val="en-US"/>
            </w:rPr>
            <w:t xml:space="preserve">-Kim Le Ho Chi, “Project-based Learning in 21st Century: A Review of Dimensions for Implementation in University-level Teaching and Learning”, 2018. [En </w:t>
          </w:r>
          <w:proofErr w:type="spellStart"/>
          <w:r w:rsidRPr="0039334A">
            <w:rPr>
              <w:rFonts w:eastAsia="Times New Roman"/>
              <w:lang w:val="en-US"/>
            </w:rPr>
            <w:t>línea</w:t>
          </w:r>
          <w:proofErr w:type="spellEnd"/>
          <w:r w:rsidRPr="0039334A">
            <w:rPr>
              <w:rFonts w:eastAsia="Times New Roman"/>
              <w:lang w:val="en-US"/>
            </w:rPr>
            <w:t xml:space="preserve">]. Disponible </w:t>
          </w:r>
          <w:proofErr w:type="spellStart"/>
          <w:r w:rsidRPr="0039334A">
            <w:rPr>
              <w:rFonts w:eastAsia="Times New Roman"/>
              <w:lang w:val="en-US"/>
            </w:rPr>
            <w:t>en</w:t>
          </w:r>
          <w:proofErr w:type="spellEnd"/>
          <w:r w:rsidRPr="0039334A">
            <w:rPr>
              <w:rFonts w:eastAsia="Times New Roman"/>
              <w:lang w:val="en-US"/>
            </w:rPr>
            <w:t>: https://www.researchgate.net/publication/352977987</w:t>
          </w:r>
        </w:p>
        <w:p w14:paraId="5C9A079F" w14:textId="77777777" w:rsidR="0039334A" w:rsidRPr="0039334A" w:rsidRDefault="0039334A">
          <w:pPr>
            <w:autoSpaceDE w:val="0"/>
            <w:autoSpaceDN w:val="0"/>
            <w:ind w:hanging="640"/>
            <w:divId w:val="325399063"/>
            <w:rPr>
              <w:rFonts w:eastAsia="Times New Roman"/>
              <w:lang w:val="en-US"/>
            </w:rPr>
          </w:pPr>
          <w:r w:rsidRPr="0039334A">
            <w:rPr>
              <w:rFonts w:eastAsia="Times New Roman"/>
              <w:lang w:val="en-US"/>
            </w:rPr>
            <w:t>[17]</w:t>
          </w:r>
          <w:r w:rsidRPr="0039334A">
            <w:rPr>
              <w:rFonts w:eastAsia="Times New Roman"/>
              <w:lang w:val="en-US"/>
            </w:rPr>
            <w:tab/>
            <w:t>P. Kumar, A. Kumar, y K. Smart, “Issues in Informing Science and Information Technology Assessing the Impact of Instructional Methods and Information Technology on Student Learning Styles”.</w:t>
          </w:r>
        </w:p>
        <w:p w14:paraId="1C233921" w14:textId="77777777" w:rsidR="0039334A" w:rsidRPr="0039334A" w:rsidRDefault="0039334A">
          <w:pPr>
            <w:autoSpaceDE w:val="0"/>
            <w:autoSpaceDN w:val="0"/>
            <w:ind w:hanging="640"/>
            <w:divId w:val="861746697"/>
            <w:rPr>
              <w:rFonts w:eastAsia="Times New Roman"/>
              <w:lang w:val="en-US"/>
            </w:rPr>
          </w:pPr>
          <w:r w:rsidRPr="0039334A">
            <w:rPr>
              <w:rFonts w:eastAsia="Times New Roman"/>
              <w:lang w:val="en-US"/>
            </w:rPr>
            <w:t>[18]</w:t>
          </w:r>
          <w:r w:rsidRPr="0039334A">
            <w:rPr>
              <w:rFonts w:eastAsia="Times New Roman"/>
              <w:lang w:val="en-US"/>
            </w:rPr>
            <w:tab/>
            <w:t>D. DiCarlo, “RANDOM NUMBER GENERATION 2 Acceptance of Senior Honors Thesis”.</w:t>
          </w:r>
        </w:p>
        <w:p w14:paraId="0E535CB7" w14:textId="77777777" w:rsidR="0039334A" w:rsidRPr="0039334A" w:rsidRDefault="0039334A">
          <w:pPr>
            <w:autoSpaceDE w:val="0"/>
            <w:autoSpaceDN w:val="0"/>
            <w:ind w:hanging="640"/>
            <w:divId w:val="557937433"/>
            <w:rPr>
              <w:rFonts w:eastAsia="Times New Roman"/>
              <w:lang w:val="en-US"/>
            </w:rPr>
          </w:pPr>
          <w:r>
            <w:rPr>
              <w:rFonts w:eastAsia="Times New Roman"/>
            </w:rPr>
            <w:lastRenderedPageBreak/>
            <w:t>[19]</w:t>
          </w:r>
          <w:r>
            <w:rPr>
              <w:rFonts w:eastAsia="Times New Roman"/>
            </w:rPr>
            <w:tab/>
            <w:t xml:space="preserve">M. Rosa y R. Fernández, “Estilos de enseñanza y estilos de aprendizaje: implicaciones para la educación por ciclos”. </w:t>
          </w:r>
          <w:r w:rsidRPr="0039334A">
            <w:rPr>
              <w:rFonts w:eastAsia="Times New Roman"/>
              <w:lang w:val="en-US"/>
            </w:rPr>
            <w:t xml:space="preserve">[En </w:t>
          </w:r>
          <w:proofErr w:type="spellStart"/>
          <w:r w:rsidRPr="0039334A">
            <w:rPr>
              <w:rFonts w:eastAsia="Times New Roman"/>
              <w:lang w:val="en-US"/>
            </w:rPr>
            <w:t>línea</w:t>
          </w:r>
          <w:proofErr w:type="spellEnd"/>
          <w:r w:rsidRPr="0039334A">
            <w:rPr>
              <w:rFonts w:eastAsia="Times New Roman"/>
              <w:lang w:val="en-US"/>
            </w:rPr>
            <w:t xml:space="preserve">]. Disponible </w:t>
          </w:r>
          <w:proofErr w:type="spellStart"/>
          <w:r w:rsidRPr="0039334A">
            <w:rPr>
              <w:rFonts w:eastAsia="Times New Roman"/>
              <w:lang w:val="en-US"/>
            </w:rPr>
            <w:t>en</w:t>
          </w:r>
          <w:proofErr w:type="spellEnd"/>
          <w:r w:rsidRPr="0039334A">
            <w:rPr>
              <w:rFonts w:eastAsia="Times New Roman"/>
              <w:lang w:val="en-US"/>
            </w:rPr>
            <w:t>: https://www.researchgate.net/publication/277795807</w:t>
          </w:r>
        </w:p>
        <w:p w14:paraId="2F189506" w14:textId="77777777" w:rsidR="0039334A" w:rsidRPr="0039334A" w:rsidRDefault="0039334A">
          <w:pPr>
            <w:autoSpaceDE w:val="0"/>
            <w:autoSpaceDN w:val="0"/>
            <w:ind w:hanging="640"/>
            <w:divId w:val="915282316"/>
            <w:rPr>
              <w:rFonts w:eastAsia="Times New Roman"/>
              <w:lang w:val="en-US"/>
            </w:rPr>
          </w:pPr>
          <w:r w:rsidRPr="0039334A">
            <w:rPr>
              <w:rFonts w:eastAsia="Times New Roman"/>
              <w:lang w:val="en-US"/>
            </w:rPr>
            <w:t>[20]</w:t>
          </w:r>
          <w:r w:rsidRPr="0039334A">
            <w:rPr>
              <w:rFonts w:eastAsia="Times New Roman"/>
              <w:lang w:val="en-US"/>
            </w:rPr>
            <w:tab/>
            <w:t xml:space="preserve">Z. H. Gao, “Teaching Physical Education Using the Spectrum of Teaching Style: Introduction to </w:t>
          </w:r>
          <w:proofErr w:type="spellStart"/>
          <w:r w:rsidRPr="0039334A">
            <w:rPr>
              <w:rFonts w:eastAsia="Times New Roman"/>
              <w:lang w:val="en-US"/>
            </w:rPr>
            <w:t>Mosston’s</w:t>
          </w:r>
          <w:proofErr w:type="spellEnd"/>
          <w:r w:rsidRPr="0039334A">
            <w:rPr>
              <w:rFonts w:eastAsia="Times New Roman"/>
              <w:lang w:val="en-US"/>
            </w:rPr>
            <w:t xml:space="preserve"> Spectrum of Teaching Style”, 2012.</w:t>
          </w:r>
        </w:p>
        <w:p w14:paraId="5D19D807" w14:textId="77777777" w:rsidR="0039334A" w:rsidRPr="0039334A" w:rsidRDefault="0039334A">
          <w:pPr>
            <w:autoSpaceDE w:val="0"/>
            <w:autoSpaceDN w:val="0"/>
            <w:ind w:hanging="640"/>
            <w:divId w:val="484470367"/>
            <w:rPr>
              <w:rFonts w:eastAsia="Times New Roman"/>
              <w:lang w:val="en-US"/>
            </w:rPr>
          </w:pPr>
          <w:r w:rsidRPr="0039334A">
            <w:rPr>
              <w:rFonts w:eastAsia="Times New Roman"/>
              <w:lang w:val="en-US"/>
            </w:rPr>
            <w:t>[21]</w:t>
          </w:r>
          <w:r w:rsidRPr="0039334A">
            <w:rPr>
              <w:rFonts w:eastAsia="Times New Roman"/>
              <w:lang w:val="en-US"/>
            </w:rPr>
            <w:tab/>
            <w:t>A. F. Grasha, “A Matter of Style: The Teacher as Expert, Formal Authority, Personal Model”, 1994.</w:t>
          </w:r>
        </w:p>
        <w:p w14:paraId="43815E02" w14:textId="77777777" w:rsidR="0039334A" w:rsidRDefault="0039334A">
          <w:pPr>
            <w:autoSpaceDE w:val="0"/>
            <w:autoSpaceDN w:val="0"/>
            <w:ind w:hanging="640"/>
            <w:divId w:val="1784958978"/>
            <w:rPr>
              <w:rFonts w:eastAsia="Times New Roman"/>
            </w:rPr>
          </w:pPr>
          <w:r>
            <w:rPr>
              <w:rFonts w:eastAsia="Times New Roman"/>
            </w:rPr>
            <w:t>[22]</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550047EB" w14:textId="77777777" w:rsidR="0039334A" w:rsidRPr="0039334A" w:rsidRDefault="0039334A">
          <w:pPr>
            <w:autoSpaceDE w:val="0"/>
            <w:autoSpaceDN w:val="0"/>
            <w:ind w:hanging="640"/>
            <w:divId w:val="1806509251"/>
            <w:rPr>
              <w:rFonts w:eastAsia="Times New Roman"/>
              <w:lang w:val="en-US"/>
            </w:rPr>
          </w:pPr>
          <w:r w:rsidRPr="0039334A">
            <w:rPr>
              <w:rFonts w:eastAsia="Times New Roman"/>
              <w:lang w:val="en-US"/>
            </w:rPr>
            <w:t>[23]</w:t>
          </w:r>
          <w:r w:rsidRPr="0039334A">
            <w:rPr>
              <w:rFonts w:eastAsia="Times New Roman"/>
              <w:lang w:val="en-US"/>
            </w:rPr>
            <w:tab/>
            <w:t xml:space="preserve">A. F. Grasha, “Essays on Teaching Excellence Toward the Best in the Academy Teaching With Style: The Integration of Teaching and Learning Styles in the Classroom”. [En </w:t>
          </w:r>
          <w:proofErr w:type="spellStart"/>
          <w:r w:rsidRPr="0039334A">
            <w:rPr>
              <w:rFonts w:eastAsia="Times New Roman"/>
              <w:lang w:val="en-US"/>
            </w:rPr>
            <w:t>línea</w:t>
          </w:r>
          <w:proofErr w:type="spellEnd"/>
          <w:r w:rsidRPr="0039334A">
            <w:rPr>
              <w:rFonts w:eastAsia="Times New Roman"/>
              <w:lang w:val="en-US"/>
            </w:rPr>
            <w:t xml:space="preserve">]. Disponible </w:t>
          </w:r>
          <w:proofErr w:type="spellStart"/>
          <w:r w:rsidRPr="0039334A">
            <w:rPr>
              <w:rFonts w:eastAsia="Times New Roman"/>
              <w:lang w:val="en-US"/>
            </w:rPr>
            <w:t>en</w:t>
          </w:r>
          <w:proofErr w:type="spellEnd"/>
          <w:r w:rsidRPr="0039334A">
            <w:rPr>
              <w:rFonts w:eastAsia="Times New Roman"/>
              <w:lang w:val="en-US"/>
            </w:rPr>
            <w:t>: www.podnetwork.org</w:t>
          </w:r>
        </w:p>
        <w:p w14:paraId="06D3F05F" w14:textId="77777777" w:rsidR="0039334A" w:rsidRPr="0039334A" w:rsidRDefault="0039334A">
          <w:pPr>
            <w:autoSpaceDE w:val="0"/>
            <w:autoSpaceDN w:val="0"/>
            <w:ind w:hanging="640"/>
            <w:divId w:val="1799640537"/>
            <w:rPr>
              <w:rFonts w:eastAsia="Times New Roman"/>
              <w:lang w:val="en-US"/>
            </w:rPr>
          </w:pPr>
          <w:r w:rsidRPr="0039334A">
            <w:rPr>
              <w:rFonts w:eastAsia="Times New Roman"/>
              <w:lang w:val="en-US"/>
            </w:rPr>
            <w:t>[24]</w:t>
          </w:r>
          <w:r w:rsidRPr="0039334A">
            <w:rPr>
              <w:rFonts w:eastAsia="Times New Roman"/>
              <w:lang w:val="en-US"/>
            </w:rPr>
            <w:tab/>
            <w:t xml:space="preserve">Z. Han, Y. Gu, y W. Saad, “Fundamentals of Matching Theory”, </w:t>
          </w:r>
          <w:proofErr w:type="spellStart"/>
          <w:r w:rsidRPr="0039334A">
            <w:rPr>
              <w:rFonts w:eastAsia="Times New Roman"/>
              <w:lang w:val="en-US"/>
            </w:rPr>
            <w:t>en</w:t>
          </w:r>
          <w:proofErr w:type="spellEnd"/>
          <w:r w:rsidRPr="0039334A">
            <w:rPr>
              <w:rFonts w:eastAsia="Times New Roman"/>
              <w:lang w:val="en-US"/>
            </w:rPr>
            <w:t xml:space="preserve"> </w:t>
          </w:r>
          <w:r w:rsidRPr="0039334A">
            <w:rPr>
              <w:rFonts w:eastAsia="Times New Roman"/>
              <w:i/>
              <w:iCs/>
              <w:lang w:val="en-US"/>
            </w:rPr>
            <w:t>Matching Theory for Wireless Networks</w:t>
          </w:r>
          <w:r w:rsidRPr="0039334A">
            <w:rPr>
              <w:rFonts w:eastAsia="Times New Roman"/>
              <w:lang w:val="en-US"/>
            </w:rPr>
            <w:t xml:space="preserve">, Z. Han, Y. Gu, y W. Saad, Eds., Cham: Springer International Publishing, 2017, pp. 9–15. </w:t>
          </w:r>
          <w:proofErr w:type="spellStart"/>
          <w:r w:rsidRPr="0039334A">
            <w:rPr>
              <w:rFonts w:eastAsia="Times New Roman"/>
              <w:lang w:val="en-US"/>
            </w:rPr>
            <w:t>doi</w:t>
          </w:r>
          <w:proofErr w:type="spellEnd"/>
          <w:r w:rsidRPr="0039334A">
            <w:rPr>
              <w:rFonts w:eastAsia="Times New Roman"/>
              <w:lang w:val="en-US"/>
            </w:rPr>
            <w:t>: 10.1007/978-3-319-56252-0_2.</w:t>
          </w:r>
        </w:p>
        <w:p w14:paraId="0BB91281" w14:textId="77777777" w:rsidR="0039334A" w:rsidRPr="0039334A" w:rsidRDefault="0039334A">
          <w:pPr>
            <w:autoSpaceDE w:val="0"/>
            <w:autoSpaceDN w:val="0"/>
            <w:ind w:hanging="640"/>
            <w:divId w:val="120420483"/>
            <w:rPr>
              <w:rFonts w:eastAsia="Times New Roman"/>
              <w:lang w:val="en-US"/>
            </w:rPr>
          </w:pPr>
          <w:r w:rsidRPr="0039334A">
            <w:rPr>
              <w:rFonts w:eastAsia="Times New Roman"/>
              <w:lang w:val="en-US"/>
            </w:rPr>
            <w:t>[25]</w:t>
          </w:r>
          <w:r w:rsidRPr="0039334A">
            <w:rPr>
              <w:rFonts w:eastAsia="Times New Roman"/>
              <w:lang w:val="en-US"/>
            </w:rPr>
            <w:tab/>
            <w:t xml:space="preserve">L. Zhou, “Stable matchings and equilibrium outcomes of the Gale-Shapley’s algorithm for the marriage problem”, </w:t>
          </w:r>
          <w:r w:rsidRPr="0039334A">
            <w:rPr>
              <w:rFonts w:eastAsia="Times New Roman"/>
              <w:i/>
              <w:iCs/>
              <w:lang w:val="en-US"/>
            </w:rPr>
            <w:t>Econ Lett</w:t>
          </w:r>
          <w:r w:rsidRPr="0039334A">
            <w:rPr>
              <w:rFonts w:eastAsia="Times New Roman"/>
              <w:lang w:val="en-US"/>
            </w:rPr>
            <w:t xml:space="preserve">, vol. 36, </w:t>
          </w:r>
          <w:proofErr w:type="spellStart"/>
          <w:r w:rsidRPr="0039334A">
            <w:rPr>
              <w:rFonts w:eastAsia="Times New Roman"/>
              <w:lang w:val="en-US"/>
            </w:rPr>
            <w:t>núm</w:t>
          </w:r>
          <w:proofErr w:type="spellEnd"/>
          <w:r w:rsidRPr="0039334A">
            <w:rPr>
              <w:rFonts w:eastAsia="Times New Roman"/>
              <w:lang w:val="en-US"/>
            </w:rPr>
            <w:t xml:space="preserve">. 1, pp. 25–29, may 1991, </w:t>
          </w:r>
          <w:proofErr w:type="spellStart"/>
          <w:r w:rsidRPr="0039334A">
            <w:rPr>
              <w:rFonts w:eastAsia="Times New Roman"/>
              <w:lang w:val="en-US"/>
            </w:rPr>
            <w:t>doi</w:t>
          </w:r>
          <w:proofErr w:type="spellEnd"/>
          <w:r w:rsidRPr="0039334A">
            <w:rPr>
              <w:rFonts w:eastAsia="Times New Roman"/>
              <w:lang w:val="en-US"/>
            </w:rPr>
            <w:t>: 10.1016/0165-1765(91)90050-U.</w:t>
          </w:r>
        </w:p>
        <w:p w14:paraId="560795DC" w14:textId="77777777" w:rsidR="0039334A" w:rsidRDefault="0039334A">
          <w:pPr>
            <w:autoSpaceDE w:val="0"/>
            <w:autoSpaceDN w:val="0"/>
            <w:ind w:hanging="640"/>
            <w:divId w:val="1825048913"/>
            <w:rPr>
              <w:rFonts w:eastAsia="Times New Roman"/>
            </w:rPr>
          </w:pPr>
          <w:r>
            <w:rPr>
              <w:rFonts w:eastAsia="Times New Roman"/>
            </w:rPr>
            <w:t>[26]</w:t>
          </w:r>
          <w:r>
            <w:rPr>
              <w:rFonts w:eastAsia="Times New Roman"/>
            </w:rPr>
            <w:tab/>
            <w:t>J. Bosco Bernal, “La educación panameña y sus principales desafíos”.</w:t>
          </w:r>
        </w:p>
        <w:p w14:paraId="7C0CFF32" w14:textId="77777777" w:rsidR="0039334A" w:rsidRDefault="0039334A">
          <w:pPr>
            <w:autoSpaceDE w:val="0"/>
            <w:autoSpaceDN w:val="0"/>
            <w:ind w:hanging="640"/>
            <w:divId w:val="1961372471"/>
            <w:rPr>
              <w:rFonts w:eastAsia="Times New Roman"/>
            </w:rPr>
          </w:pPr>
          <w:r>
            <w:rPr>
              <w:rFonts w:eastAsia="Times New Roman"/>
            </w:rPr>
            <w:t>[27]</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19A71F0C" w14:textId="77777777" w:rsidR="0039334A" w:rsidRDefault="0039334A">
          <w:pPr>
            <w:autoSpaceDE w:val="0"/>
            <w:autoSpaceDN w:val="0"/>
            <w:ind w:hanging="640"/>
            <w:divId w:val="2033720219"/>
            <w:rPr>
              <w:rFonts w:eastAsia="Times New Roman"/>
            </w:rPr>
          </w:pPr>
          <w:r>
            <w:rPr>
              <w:rFonts w:eastAsia="Times New Roman"/>
            </w:rPr>
            <w:t>[28]</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3B5EC8D4" w14:textId="77777777" w:rsidR="0039334A" w:rsidRPr="0039334A" w:rsidRDefault="0039334A">
          <w:pPr>
            <w:autoSpaceDE w:val="0"/>
            <w:autoSpaceDN w:val="0"/>
            <w:ind w:hanging="640"/>
            <w:divId w:val="704058589"/>
            <w:rPr>
              <w:rFonts w:eastAsia="Times New Roman"/>
              <w:lang w:val="en-US"/>
            </w:rPr>
          </w:pPr>
          <w:r w:rsidRPr="0039334A">
            <w:rPr>
              <w:rFonts w:eastAsia="Times New Roman"/>
              <w:lang w:val="en-US"/>
            </w:rPr>
            <w:t>[29]</w:t>
          </w:r>
          <w:r w:rsidRPr="0039334A">
            <w:rPr>
              <w:rFonts w:eastAsia="Times New Roman"/>
              <w:lang w:val="en-US"/>
            </w:rPr>
            <w:tab/>
            <w:t xml:space="preserve">F. Charles, M. Rutgers, U. And, B. </w:t>
          </w:r>
          <w:proofErr w:type="spellStart"/>
          <w:r w:rsidRPr="0039334A">
            <w:rPr>
              <w:rFonts w:eastAsia="Times New Roman"/>
              <w:lang w:val="en-US"/>
            </w:rPr>
            <w:t>Mccurdy</w:t>
          </w:r>
          <w:proofErr w:type="spellEnd"/>
          <w:r w:rsidRPr="0039334A">
            <w:rPr>
              <w:rFonts w:eastAsia="Times New Roman"/>
              <w:lang w:val="en-US"/>
            </w:rPr>
            <w:t>, y E. A. Quigley, “A COLLATERAL EFFECT OF REWARD PREDICTED BY MATCHING THEORY”.</w:t>
          </w:r>
        </w:p>
        <w:p w14:paraId="3E4B5312" w14:textId="77777777" w:rsidR="0039334A" w:rsidRPr="0039334A" w:rsidRDefault="0039334A">
          <w:pPr>
            <w:autoSpaceDE w:val="0"/>
            <w:autoSpaceDN w:val="0"/>
            <w:ind w:hanging="640"/>
            <w:divId w:val="1807359193"/>
            <w:rPr>
              <w:rFonts w:eastAsia="Times New Roman"/>
              <w:lang w:val="en-US"/>
            </w:rPr>
          </w:pPr>
          <w:r w:rsidRPr="0039334A">
            <w:rPr>
              <w:rFonts w:eastAsia="Times New Roman"/>
              <w:lang w:val="en-US"/>
            </w:rPr>
            <w:t>[30]</w:t>
          </w:r>
          <w:r w:rsidRPr="0039334A">
            <w:rPr>
              <w:rFonts w:eastAsia="Times New Roman"/>
              <w:lang w:val="en-US"/>
            </w:rPr>
            <w:tab/>
            <w:t>B. K. Martens, “Contingency and Choice: The Implications of Matching Theory for Classroom Instruction”, 1992.</w:t>
          </w:r>
        </w:p>
        <w:p w14:paraId="3DD59394" w14:textId="6ABE9C26" w:rsidR="000C66CF" w:rsidRPr="00325A6A" w:rsidRDefault="0039334A" w:rsidP="00325A6A">
          <w:pPr>
            <w:tabs>
              <w:tab w:val="left" w:pos="1100"/>
            </w:tabs>
            <w:spacing w:line="360" w:lineRule="auto"/>
            <w:jc w:val="both"/>
            <w:rPr>
              <w:rFonts w:ascii="Arial" w:eastAsia="Times New Roman" w:hAnsi="Arial" w:cs="Arial"/>
              <w:sz w:val="24"/>
              <w:szCs w:val="24"/>
              <w:lang w:val="en-US"/>
            </w:rPr>
          </w:pPr>
          <w:r w:rsidRPr="0039334A">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69EA75DB" w14:textId="258EFA36" w:rsidR="00F878D9" w:rsidRPr="00F878D9" w:rsidRDefault="00F878D9" w:rsidP="00F878D9">
      <w:pPr>
        <w:pStyle w:val="Heading1"/>
        <w:rPr>
          <w:rFonts w:ascii="Arial" w:hAnsi="Arial" w:cs="Arial"/>
          <w:b/>
          <w:bCs/>
          <w:color w:val="auto"/>
          <w:sz w:val="24"/>
          <w:szCs w:val="24"/>
        </w:rPr>
      </w:pPr>
      <w:bookmarkStart w:id="62" w:name="_Toc147788405"/>
      <w:r w:rsidRPr="00F878D9">
        <w:rPr>
          <w:rFonts w:ascii="Arial" w:hAnsi="Arial" w:cs="Arial"/>
          <w:b/>
          <w:bCs/>
          <w:color w:val="auto"/>
          <w:sz w:val="24"/>
          <w:szCs w:val="24"/>
        </w:rPr>
        <w:t>Anexos</w:t>
      </w:r>
      <w:bookmarkEnd w:id="62"/>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FE915" w14:textId="77777777" w:rsidR="00322D9E" w:rsidRPr="00B45290" w:rsidRDefault="00322D9E" w:rsidP="0057343C">
      <w:r w:rsidRPr="00B45290">
        <w:separator/>
      </w:r>
    </w:p>
  </w:endnote>
  <w:endnote w:type="continuationSeparator" w:id="0">
    <w:p w14:paraId="3309D12C" w14:textId="77777777" w:rsidR="00322D9E" w:rsidRPr="00B45290" w:rsidRDefault="00322D9E"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8D4B4" w14:textId="77777777" w:rsidR="00322D9E" w:rsidRPr="00B45290" w:rsidRDefault="00322D9E" w:rsidP="0057343C">
      <w:r w:rsidRPr="00B45290">
        <w:separator/>
      </w:r>
    </w:p>
  </w:footnote>
  <w:footnote w:type="continuationSeparator" w:id="0">
    <w:p w14:paraId="70D92EE5" w14:textId="77777777" w:rsidR="00322D9E" w:rsidRPr="00B45290" w:rsidRDefault="00322D9E"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3"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26"/>
  </w:num>
  <w:num w:numId="2" w16cid:durableId="1681006607">
    <w:abstractNumId w:val="15"/>
  </w:num>
  <w:num w:numId="3" w16cid:durableId="1379477583">
    <w:abstractNumId w:val="9"/>
  </w:num>
  <w:num w:numId="4" w16cid:durableId="1460076961">
    <w:abstractNumId w:val="19"/>
  </w:num>
  <w:num w:numId="5" w16cid:durableId="858548017">
    <w:abstractNumId w:val="44"/>
  </w:num>
  <w:num w:numId="6" w16cid:durableId="1310749791">
    <w:abstractNumId w:val="21"/>
  </w:num>
  <w:num w:numId="7" w16cid:durableId="443889250">
    <w:abstractNumId w:val="7"/>
  </w:num>
  <w:num w:numId="8" w16cid:durableId="819881075">
    <w:abstractNumId w:val="32"/>
  </w:num>
  <w:num w:numId="9" w16cid:durableId="599458116">
    <w:abstractNumId w:val="39"/>
  </w:num>
  <w:num w:numId="10" w16cid:durableId="820582110">
    <w:abstractNumId w:val="13"/>
  </w:num>
  <w:num w:numId="11" w16cid:durableId="1840266726">
    <w:abstractNumId w:val="29"/>
  </w:num>
  <w:num w:numId="12" w16cid:durableId="707880306">
    <w:abstractNumId w:val="2"/>
  </w:num>
  <w:num w:numId="13" w16cid:durableId="1907717490">
    <w:abstractNumId w:val="36"/>
  </w:num>
  <w:num w:numId="14" w16cid:durableId="1490485299">
    <w:abstractNumId w:val="31"/>
  </w:num>
  <w:num w:numId="15" w16cid:durableId="1248152757">
    <w:abstractNumId w:val="25"/>
  </w:num>
  <w:num w:numId="16" w16cid:durableId="1831822709">
    <w:abstractNumId w:val="22"/>
  </w:num>
  <w:num w:numId="17" w16cid:durableId="221068052">
    <w:abstractNumId w:val="18"/>
  </w:num>
  <w:num w:numId="18" w16cid:durableId="2146923273">
    <w:abstractNumId w:val="41"/>
  </w:num>
  <w:num w:numId="19" w16cid:durableId="713777379">
    <w:abstractNumId w:val="12"/>
  </w:num>
  <w:num w:numId="20" w16cid:durableId="1532113499">
    <w:abstractNumId w:val="11"/>
  </w:num>
  <w:num w:numId="21" w16cid:durableId="1491555044">
    <w:abstractNumId w:val="28"/>
  </w:num>
  <w:num w:numId="22" w16cid:durableId="871304608">
    <w:abstractNumId w:val="23"/>
  </w:num>
  <w:num w:numId="23" w16cid:durableId="2079358206">
    <w:abstractNumId w:val="6"/>
  </w:num>
  <w:num w:numId="24" w16cid:durableId="1240022590">
    <w:abstractNumId w:val="8"/>
  </w:num>
  <w:num w:numId="25" w16cid:durableId="1362437329">
    <w:abstractNumId w:val="4"/>
  </w:num>
  <w:num w:numId="26" w16cid:durableId="204367901">
    <w:abstractNumId w:val="40"/>
  </w:num>
  <w:num w:numId="27" w16cid:durableId="2138524207">
    <w:abstractNumId w:val="17"/>
  </w:num>
  <w:num w:numId="28" w16cid:durableId="1199195557">
    <w:abstractNumId w:val="14"/>
  </w:num>
  <w:num w:numId="29" w16cid:durableId="2015954663">
    <w:abstractNumId w:val="46"/>
  </w:num>
  <w:num w:numId="30" w16cid:durableId="1561329965">
    <w:abstractNumId w:val="27"/>
  </w:num>
  <w:num w:numId="31" w16cid:durableId="1019625180">
    <w:abstractNumId w:val="30"/>
  </w:num>
  <w:num w:numId="32" w16cid:durableId="99879535">
    <w:abstractNumId w:val="38"/>
  </w:num>
  <w:num w:numId="33" w16cid:durableId="674386533">
    <w:abstractNumId w:val="16"/>
  </w:num>
  <w:num w:numId="34" w16cid:durableId="250823241">
    <w:abstractNumId w:val="42"/>
  </w:num>
  <w:num w:numId="35" w16cid:durableId="745152062">
    <w:abstractNumId w:val="24"/>
  </w:num>
  <w:num w:numId="36" w16cid:durableId="1091244033">
    <w:abstractNumId w:val="34"/>
  </w:num>
  <w:num w:numId="37" w16cid:durableId="827286062">
    <w:abstractNumId w:val="20"/>
  </w:num>
  <w:num w:numId="38" w16cid:durableId="1542089540">
    <w:abstractNumId w:val="33"/>
  </w:num>
  <w:num w:numId="39" w16cid:durableId="607323158">
    <w:abstractNumId w:val="35"/>
  </w:num>
  <w:num w:numId="40" w16cid:durableId="292250174">
    <w:abstractNumId w:val="45"/>
  </w:num>
  <w:num w:numId="41" w16cid:durableId="723330163">
    <w:abstractNumId w:val="10"/>
  </w:num>
  <w:num w:numId="42" w16cid:durableId="201675858">
    <w:abstractNumId w:val="5"/>
  </w:num>
  <w:num w:numId="43" w16cid:durableId="419375362">
    <w:abstractNumId w:val="37"/>
  </w:num>
  <w:num w:numId="44" w16cid:durableId="1695693955">
    <w:abstractNumId w:val="43"/>
  </w:num>
  <w:num w:numId="45" w16cid:durableId="860555558">
    <w:abstractNumId w:val="1"/>
  </w:num>
  <w:num w:numId="46" w16cid:durableId="1696732965">
    <w:abstractNumId w:val="3"/>
  </w:num>
  <w:num w:numId="47" w16cid:durableId="60346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07266"/>
    <w:rsid w:val="0001670F"/>
    <w:rsid w:val="00065312"/>
    <w:rsid w:val="000676D4"/>
    <w:rsid w:val="00071EB8"/>
    <w:rsid w:val="000950A5"/>
    <w:rsid w:val="00096726"/>
    <w:rsid w:val="000A3BB2"/>
    <w:rsid w:val="000A7339"/>
    <w:rsid w:val="000B7445"/>
    <w:rsid w:val="000C66CF"/>
    <w:rsid w:val="000D38AD"/>
    <w:rsid w:val="000E2A80"/>
    <w:rsid w:val="000F2D12"/>
    <w:rsid w:val="000F509F"/>
    <w:rsid w:val="00110E3F"/>
    <w:rsid w:val="001244DD"/>
    <w:rsid w:val="00124DE2"/>
    <w:rsid w:val="0016219A"/>
    <w:rsid w:val="00163A9B"/>
    <w:rsid w:val="001717FB"/>
    <w:rsid w:val="001734B4"/>
    <w:rsid w:val="001746B7"/>
    <w:rsid w:val="001777AB"/>
    <w:rsid w:val="0018112C"/>
    <w:rsid w:val="00194CFC"/>
    <w:rsid w:val="001955C8"/>
    <w:rsid w:val="00196C7C"/>
    <w:rsid w:val="001A2DAD"/>
    <w:rsid w:val="001B24E8"/>
    <w:rsid w:val="001B3523"/>
    <w:rsid w:val="001B7E7B"/>
    <w:rsid w:val="001C6A83"/>
    <w:rsid w:val="001D1E48"/>
    <w:rsid w:val="001D3808"/>
    <w:rsid w:val="001D6FE3"/>
    <w:rsid w:val="001E27FD"/>
    <w:rsid w:val="001E2F70"/>
    <w:rsid w:val="001F3086"/>
    <w:rsid w:val="001F4227"/>
    <w:rsid w:val="001F503A"/>
    <w:rsid w:val="00211462"/>
    <w:rsid w:val="00214F45"/>
    <w:rsid w:val="002165D9"/>
    <w:rsid w:val="00217383"/>
    <w:rsid w:val="002323A3"/>
    <w:rsid w:val="00233D47"/>
    <w:rsid w:val="0023467B"/>
    <w:rsid w:val="0024249D"/>
    <w:rsid w:val="00280C6E"/>
    <w:rsid w:val="00285DC0"/>
    <w:rsid w:val="002A18D1"/>
    <w:rsid w:val="002A1A9C"/>
    <w:rsid w:val="002A5E54"/>
    <w:rsid w:val="002A6603"/>
    <w:rsid w:val="002A7F12"/>
    <w:rsid w:val="002B1724"/>
    <w:rsid w:val="002B1F99"/>
    <w:rsid w:val="002B51FC"/>
    <w:rsid w:val="002B6CFC"/>
    <w:rsid w:val="002C18E9"/>
    <w:rsid w:val="002D0A7B"/>
    <w:rsid w:val="002D5F98"/>
    <w:rsid w:val="002E4AA4"/>
    <w:rsid w:val="002E530A"/>
    <w:rsid w:val="002E6F72"/>
    <w:rsid w:val="002F12FA"/>
    <w:rsid w:val="002F602C"/>
    <w:rsid w:val="003058C6"/>
    <w:rsid w:val="00307E26"/>
    <w:rsid w:val="00311523"/>
    <w:rsid w:val="00316205"/>
    <w:rsid w:val="0032206C"/>
    <w:rsid w:val="003226A6"/>
    <w:rsid w:val="00322D9E"/>
    <w:rsid w:val="00325A6A"/>
    <w:rsid w:val="003331DF"/>
    <w:rsid w:val="00337854"/>
    <w:rsid w:val="0034318F"/>
    <w:rsid w:val="00351345"/>
    <w:rsid w:val="003518A1"/>
    <w:rsid w:val="00374CF3"/>
    <w:rsid w:val="00390394"/>
    <w:rsid w:val="0039334A"/>
    <w:rsid w:val="003962DE"/>
    <w:rsid w:val="003964D9"/>
    <w:rsid w:val="003B457E"/>
    <w:rsid w:val="004002A0"/>
    <w:rsid w:val="00410DA2"/>
    <w:rsid w:val="00417E6E"/>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4E1B"/>
    <w:rsid w:val="004D4CCD"/>
    <w:rsid w:val="004E7E2A"/>
    <w:rsid w:val="004F39BA"/>
    <w:rsid w:val="004F5B09"/>
    <w:rsid w:val="005074ED"/>
    <w:rsid w:val="00510CB8"/>
    <w:rsid w:val="00514A46"/>
    <w:rsid w:val="00532F8F"/>
    <w:rsid w:val="005342B9"/>
    <w:rsid w:val="005422A2"/>
    <w:rsid w:val="00543F9C"/>
    <w:rsid w:val="00546293"/>
    <w:rsid w:val="00550818"/>
    <w:rsid w:val="00555EB9"/>
    <w:rsid w:val="00560DF2"/>
    <w:rsid w:val="0057343C"/>
    <w:rsid w:val="005746FD"/>
    <w:rsid w:val="00577403"/>
    <w:rsid w:val="005852AB"/>
    <w:rsid w:val="005B39EC"/>
    <w:rsid w:val="005C0888"/>
    <w:rsid w:val="005C0A1C"/>
    <w:rsid w:val="005C2975"/>
    <w:rsid w:val="005C650D"/>
    <w:rsid w:val="005D04EB"/>
    <w:rsid w:val="005D12C6"/>
    <w:rsid w:val="005D2E30"/>
    <w:rsid w:val="005D4216"/>
    <w:rsid w:val="005F16C8"/>
    <w:rsid w:val="005F2AA6"/>
    <w:rsid w:val="005F2C81"/>
    <w:rsid w:val="006030DF"/>
    <w:rsid w:val="006047A9"/>
    <w:rsid w:val="00626380"/>
    <w:rsid w:val="00635055"/>
    <w:rsid w:val="00637148"/>
    <w:rsid w:val="0064208D"/>
    <w:rsid w:val="0066468D"/>
    <w:rsid w:val="006855C8"/>
    <w:rsid w:val="00695BE3"/>
    <w:rsid w:val="006A1C58"/>
    <w:rsid w:val="006A4671"/>
    <w:rsid w:val="006A5A8E"/>
    <w:rsid w:val="006B78B2"/>
    <w:rsid w:val="006D6489"/>
    <w:rsid w:val="006F4243"/>
    <w:rsid w:val="00720E6D"/>
    <w:rsid w:val="00726A7F"/>
    <w:rsid w:val="00732F4A"/>
    <w:rsid w:val="00736CEA"/>
    <w:rsid w:val="00743007"/>
    <w:rsid w:val="007436E9"/>
    <w:rsid w:val="00746E6F"/>
    <w:rsid w:val="00757D36"/>
    <w:rsid w:val="007668D4"/>
    <w:rsid w:val="0077555B"/>
    <w:rsid w:val="0077727D"/>
    <w:rsid w:val="00777EA2"/>
    <w:rsid w:val="00795485"/>
    <w:rsid w:val="007B628A"/>
    <w:rsid w:val="007B6D79"/>
    <w:rsid w:val="007C3E42"/>
    <w:rsid w:val="007C4EC6"/>
    <w:rsid w:val="007C717F"/>
    <w:rsid w:val="007C76C5"/>
    <w:rsid w:val="007C79D0"/>
    <w:rsid w:val="007D08D3"/>
    <w:rsid w:val="007D2F5C"/>
    <w:rsid w:val="007E36EE"/>
    <w:rsid w:val="00802A02"/>
    <w:rsid w:val="00802D82"/>
    <w:rsid w:val="008152AD"/>
    <w:rsid w:val="00824305"/>
    <w:rsid w:val="00825BE9"/>
    <w:rsid w:val="00834B6F"/>
    <w:rsid w:val="00835742"/>
    <w:rsid w:val="00837267"/>
    <w:rsid w:val="008375F6"/>
    <w:rsid w:val="008501AF"/>
    <w:rsid w:val="00857BE4"/>
    <w:rsid w:val="00875607"/>
    <w:rsid w:val="00876F67"/>
    <w:rsid w:val="00882354"/>
    <w:rsid w:val="00884FFA"/>
    <w:rsid w:val="008866E7"/>
    <w:rsid w:val="00891B7C"/>
    <w:rsid w:val="00893F58"/>
    <w:rsid w:val="008A55EB"/>
    <w:rsid w:val="008C60A7"/>
    <w:rsid w:val="008C7643"/>
    <w:rsid w:val="008F50F4"/>
    <w:rsid w:val="008F5F06"/>
    <w:rsid w:val="00900995"/>
    <w:rsid w:val="009067D2"/>
    <w:rsid w:val="00910998"/>
    <w:rsid w:val="00923C11"/>
    <w:rsid w:val="009240D6"/>
    <w:rsid w:val="009246CE"/>
    <w:rsid w:val="00931365"/>
    <w:rsid w:val="00935DC1"/>
    <w:rsid w:val="00951FDD"/>
    <w:rsid w:val="00954D59"/>
    <w:rsid w:val="0095740C"/>
    <w:rsid w:val="0096638E"/>
    <w:rsid w:val="00973DAF"/>
    <w:rsid w:val="00983378"/>
    <w:rsid w:val="00993586"/>
    <w:rsid w:val="0099521E"/>
    <w:rsid w:val="009A3F94"/>
    <w:rsid w:val="009A623B"/>
    <w:rsid w:val="009A6534"/>
    <w:rsid w:val="009B49AB"/>
    <w:rsid w:val="009B4C0E"/>
    <w:rsid w:val="009B7666"/>
    <w:rsid w:val="009D1584"/>
    <w:rsid w:val="009E088D"/>
    <w:rsid w:val="009E1F6B"/>
    <w:rsid w:val="009F49D8"/>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C1914"/>
    <w:rsid w:val="00AC5293"/>
    <w:rsid w:val="00AC67A3"/>
    <w:rsid w:val="00AD7171"/>
    <w:rsid w:val="00AE34D1"/>
    <w:rsid w:val="00B029BA"/>
    <w:rsid w:val="00B14DD9"/>
    <w:rsid w:val="00B16159"/>
    <w:rsid w:val="00B25777"/>
    <w:rsid w:val="00B333EE"/>
    <w:rsid w:val="00B3413C"/>
    <w:rsid w:val="00B45290"/>
    <w:rsid w:val="00B9428C"/>
    <w:rsid w:val="00B95913"/>
    <w:rsid w:val="00B972E6"/>
    <w:rsid w:val="00BA575B"/>
    <w:rsid w:val="00BB223B"/>
    <w:rsid w:val="00BB7B0D"/>
    <w:rsid w:val="00BC6B68"/>
    <w:rsid w:val="00BF2FBF"/>
    <w:rsid w:val="00BF45C8"/>
    <w:rsid w:val="00C00000"/>
    <w:rsid w:val="00C064E6"/>
    <w:rsid w:val="00C109C8"/>
    <w:rsid w:val="00C26027"/>
    <w:rsid w:val="00C308CD"/>
    <w:rsid w:val="00C36394"/>
    <w:rsid w:val="00C50B79"/>
    <w:rsid w:val="00C529C1"/>
    <w:rsid w:val="00C52F5D"/>
    <w:rsid w:val="00C57FAB"/>
    <w:rsid w:val="00C73C57"/>
    <w:rsid w:val="00C74F59"/>
    <w:rsid w:val="00C96CCA"/>
    <w:rsid w:val="00CA3E2C"/>
    <w:rsid w:val="00CB141F"/>
    <w:rsid w:val="00CB4AA8"/>
    <w:rsid w:val="00CD473E"/>
    <w:rsid w:val="00CE1CF6"/>
    <w:rsid w:val="00CE4F30"/>
    <w:rsid w:val="00CE74F2"/>
    <w:rsid w:val="00CF148A"/>
    <w:rsid w:val="00D00C96"/>
    <w:rsid w:val="00D02438"/>
    <w:rsid w:val="00D05437"/>
    <w:rsid w:val="00D07131"/>
    <w:rsid w:val="00D105F1"/>
    <w:rsid w:val="00D10658"/>
    <w:rsid w:val="00D12BCD"/>
    <w:rsid w:val="00D13FE4"/>
    <w:rsid w:val="00D147D1"/>
    <w:rsid w:val="00D159CA"/>
    <w:rsid w:val="00D15E91"/>
    <w:rsid w:val="00D4061A"/>
    <w:rsid w:val="00D413E3"/>
    <w:rsid w:val="00D64C05"/>
    <w:rsid w:val="00D6782D"/>
    <w:rsid w:val="00D759C0"/>
    <w:rsid w:val="00D81FAF"/>
    <w:rsid w:val="00D8208C"/>
    <w:rsid w:val="00D83F32"/>
    <w:rsid w:val="00DA0323"/>
    <w:rsid w:val="00DA30FA"/>
    <w:rsid w:val="00DA3C44"/>
    <w:rsid w:val="00DA7478"/>
    <w:rsid w:val="00DA7FBB"/>
    <w:rsid w:val="00DB0CF7"/>
    <w:rsid w:val="00DC134C"/>
    <w:rsid w:val="00E0006B"/>
    <w:rsid w:val="00E065CA"/>
    <w:rsid w:val="00E108C7"/>
    <w:rsid w:val="00E15D29"/>
    <w:rsid w:val="00E244D7"/>
    <w:rsid w:val="00E45074"/>
    <w:rsid w:val="00E5077A"/>
    <w:rsid w:val="00E52C60"/>
    <w:rsid w:val="00E57FF0"/>
    <w:rsid w:val="00E70C86"/>
    <w:rsid w:val="00E7409D"/>
    <w:rsid w:val="00E809B9"/>
    <w:rsid w:val="00E82519"/>
    <w:rsid w:val="00E84ABC"/>
    <w:rsid w:val="00E93C5E"/>
    <w:rsid w:val="00EA31D1"/>
    <w:rsid w:val="00EB3CF4"/>
    <w:rsid w:val="00EB7AE4"/>
    <w:rsid w:val="00EC187B"/>
    <w:rsid w:val="00EC483F"/>
    <w:rsid w:val="00ED5EBD"/>
    <w:rsid w:val="00EE5C1D"/>
    <w:rsid w:val="00EF4BF0"/>
    <w:rsid w:val="00EF756B"/>
    <w:rsid w:val="00F0371B"/>
    <w:rsid w:val="00F12CA7"/>
    <w:rsid w:val="00F5681A"/>
    <w:rsid w:val="00F64667"/>
    <w:rsid w:val="00F82984"/>
    <w:rsid w:val="00F84972"/>
    <w:rsid w:val="00F878D9"/>
    <w:rsid w:val="00F95E98"/>
    <w:rsid w:val="00FA5B63"/>
    <w:rsid w:val="00FC039F"/>
    <w:rsid w:val="00FC3C11"/>
    <w:rsid w:val="00FD7246"/>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AA1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SwiY29udGFpbmVyLXRpdGxlLXNob3J0IjoiIn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IsImNvbnRhaW5lci10aXRsZS1zaG9ydCI6Ii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container-title-short&quot;:&quot;&quot;},&quot;isTemporary&quot;:false}]},{&quot;citationID&quot;:&quot;MENDELEY_CITATION_f50025ac-1502-4571-8ec5-c7ccf8c0ab22&quot;,&quot;properties&quot;:{&quot;noteIndex&quot;:0},&quot;isEdited&quot;:false,&quot;manualOverride&quot;:{&quot;isManuallyOverridden&quot;:false,&quot;citeprocText&quot;:&quot;[12]&quot;,&quot;manualOverrideText&quot;:&quot;&quot;},&quot;citationTag&quot;:&quot;MENDELEY_CITATION_v3_eyJjaXRhdGlvbklEIjoiTUVOREVMRVlfQ0lUQVRJT05fZjUwMDI1YWMtMTUwMi00NTcxLThlYzUtYzdjY2Y4YzBhYjIyIiwicHJvcGVydGllcyI6eyJub3RlSW5kZXgiOjB9LCJpc0VkaXRlZCI6ZmFsc2UsIm1hbnVhbE92ZXJyaWRlIjp7ImlzTWFudWFsbHlPdmVycmlkZGVuIjpmYWxzZSwiY2l0ZXByb2NUZXh0IjoiWzEy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quot;,&quot;citationItems&quot;:[{&quot;id&quot;:&quot;8e6b6865-a0a6-3d66-a6b1-a445eb94c806&quot;,&quot;itemData&quot;:{&quot;type&quot;:&quot;report&quot;,&quot;id&quot;:&quot;8e6b6865-a0a6-3d66-a6b1-a445eb94c806&quot;,&quot;title&quot;:&quot;Grasha-Reichmann Student Learning Style Scales Inventory&quot;,&quot;groupId&quot;:&quot;a4d7a1ff-372f-30d9-abc6-6a9b3c7f7b36&quot;,&quot;author&quot;:[{&quot;family&quot;:&quot;Grasha&quot;,&quot;given&quot;:&quot;Tony&quot;,&quot;parse-names&quot;:false,&quot;dropping-particle&quot;:&quot;&quot;,&quot;non-dropping-particle&quot;:&quot;&quot;},{&quot;family&quot;:&quot;Hruska&quot;,&quot;given&quot;:&quot;Sheryl&quot;,&quot;parse-names&quot;:false,&quot;dropping-particle&quot;:&quot;&quot;,&quot;non-dropping-particle&quot;:&quot;&quot;}]},&quot;isTemporary&quot;:false}]},{&quot;citationID&quot;:&quot;MENDELEY_CITATION_9a906833-bda3-4566-a46c-3ebe918a2190&quot;,&quot;properties&quot;:{&quot;noteIndex&quot;:0},&quot;isEdited&quot;:false,&quot;manualOverride&quot;:{&quot;isManuallyOverridden&quot;:false,&quot;citeprocText&quot;:&quot;[13]&quot;,&quot;manualOverrideText&quot;:&quot;&quot;},&quot;citationTag&quot;:&quot;MENDELEY_CITATION_v3_eyJjaXRhdGlvbklEIjoiTUVOREVMRVlfQ0lUQVRJT05fOWE5MDY4MzMtYmRhMy00NTY2LWE0NmMtM2ViZTkxOGEyMTkwIiwicHJvcGVydGllcyI6eyJub3RlSW5kZXgiOjB9LCJpc0VkaXRlZCI6ZmFsc2UsIm1hbnVhbE92ZXJyaWRlIjp7ImlzTWFudWFsbHlPdmVycmlkZGVuIjpmYWxzZSwiY2l0ZXByb2NUZXh0IjoiWzEz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quot;,&quot;citationItems&quot;:[{&quot;id&quot;:&quot;35112471-51db-34f7-a797-650c37d50895&quot;,&quot;itemData&quot;:{&quot;type&quot;:&quot;article-journal&quot;,&quot;id&quot;:&quot;35112471-51db-34f7-a797-650c37d50895&quot;,&quot;title&quot;:&quot;The relationship of Grasha-Riechmann Teaching Styles with teaching experience of National-Type Chinese Primary Schools Mathematics Teacher&quot;,&quot;groupId&quot;:&quot;a4d7a1ff-372f-30d9-abc6-6a9b3c7f7b36&quot;,&quot;author&quot;:[{&quot;family&quot;:&quot;Hui Sim&quot;,&quot;given&quot;:&quot;Sze&quot;,&quot;parse-names&quot;:false,&quot;dropping-particle&quot;:&quot;&quot;,&quot;non-dropping-particle&quot;:&quot;&quot;},{&quot;family&quot;:&quot;Effendi Ewan Mohd Matore&quot;,&quot;given&quot;:&quot;Mohd&quot;,&quot;parse-names&quot;:false,&quot;dropping-particle&quot;:&quot;&quot;,&quot;non-dropping-particle&quot;:&quot;&quot;},{&quot;family&quot;:&quot;Jenis Kebangsaan Cina Kepong&quot;,&quot;given&quot;:&quot;Sekolah&quot;,&quot;parse-names&quot;:false,&quot;dropping-particle&quot;:&quot;&quot;,&quot;non-dropping-particle&quot;:&quot;&quot;}],&quot;DOI&quot;:&quot;10.3389/fpsyg.2022.1028145&quot;,&quot;issued&quot;:{&quot;date-parts&quot;:[[2022]]}},&quot;isTemporary&quot;:false}]},{&quot;citationID&quot;:&quot;MENDELEY_CITATION_621e8b38-4949-4580-84f1-7e8b2cfbae68&quot;,&quot;properties&quot;:{&quot;noteIndex&quot;:0},&quot;isEdited&quot;:false,&quot;manualOverride&quot;:{&quot;isManuallyOverridden&quot;:false,&quot;citeprocText&quot;:&quot;[14]&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15]&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E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16]&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E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17]&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E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17]&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E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18]&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E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19]&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E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20]&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21,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I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22]&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3]&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4]&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2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I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26]&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I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27]&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I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17]&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E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28]&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I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29]&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I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30]&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M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4]&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16498</TotalTime>
  <Pages>73</Pages>
  <Words>14407</Words>
  <Characters>82123</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94</cp:revision>
  <dcterms:created xsi:type="dcterms:W3CDTF">2023-08-07T03:30:00Z</dcterms:created>
  <dcterms:modified xsi:type="dcterms:W3CDTF">2023-10-10T05:16:00Z</dcterms:modified>
</cp:coreProperties>
</file>